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C2E" w:rsidRPr="00B0262C" w:rsidRDefault="006B3177" w:rsidP="00893C2E">
      <w:pPr>
        <w:rPr>
          <w:rFonts w:ascii="Calibri" w:hAnsi="Calibri"/>
          <w:b/>
          <w:bCs/>
          <w:color w:val="FF0000"/>
          <w:sz w:val="32"/>
          <w:szCs w:val="32"/>
        </w:rPr>
      </w:pPr>
      <w:bookmarkStart w:id="0" w:name="_GoBack"/>
      <w:bookmarkEnd w:id="0"/>
      <w:r w:rsidRPr="00B0262C">
        <w:rPr>
          <w:rFonts w:ascii="Calibri" w:hAnsi="Calibri"/>
          <w:b/>
          <w:bCs/>
          <w:color w:val="FF0000"/>
          <w:sz w:val="32"/>
          <w:szCs w:val="32"/>
        </w:rPr>
        <w:t>“New views on brain synapse functions</w:t>
      </w:r>
      <w:r w:rsidR="004B3212" w:rsidRPr="00B0262C">
        <w:rPr>
          <w:rFonts w:ascii="Calibri" w:hAnsi="Calibri"/>
          <w:b/>
          <w:bCs/>
          <w:color w:val="FF0000"/>
          <w:sz w:val="32"/>
          <w:szCs w:val="32"/>
        </w:rPr>
        <w:t>: THE EXTRACELLULAR MATRIX</w:t>
      </w:r>
      <w:r w:rsidRPr="00B0262C">
        <w:rPr>
          <w:rFonts w:ascii="Calibri" w:hAnsi="Calibri"/>
          <w:b/>
          <w:bCs/>
          <w:color w:val="FF0000"/>
          <w:sz w:val="32"/>
          <w:szCs w:val="32"/>
        </w:rPr>
        <w:t>”</w:t>
      </w:r>
    </w:p>
    <w:p w:rsidR="00893C2E" w:rsidRDefault="00893C2E" w:rsidP="00893C2E">
      <w:pPr>
        <w:rPr>
          <w:rFonts w:ascii="Calibri" w:hAnsi="Calibri"/>
          <w:b/>
          <w:bCs/>
          <w:color w:val="1F497D"/>
          <w:sz w:val="22"/>
          <w:szCs w:val="22"/>
        </w:rPr>
      </w:pPr>
    </w:p>
    <w:p w:rsidR="00893C2E" w:rsidRDefault="00893C2E" w:rsidP="00893C2E">
      <w:pPr>
        <w:rPr>
          <w:rFonts w:ascii="Calibri" w:hAnsi="Calibri"/>
          <w:b/>
          <w:bCs/>
          <w:color w:val="1F497D"/>
          <w:sz w:val="22"/>
          <w:szCs w:val="22"/>
        </w:rPr>
      </w:pPr>
    </w:p>
    <w:p w:rsidR="00893C2E" w:rsidRPr="00B0262C" w:rsidRDefault="00893C2E" w:rsidP="00893C2E">
      <w:pPr>
        <w:rPr>
          <w:rFonts w:ascii="Calibri" w:hAnsi="Calibri"/>
          <w:b/>
          <w:bCs/>
          <w:sz w:val="28"/>
          <w:szCs w:val="28"/>
        </w:rPr>
      </w:pPr>
      <w:r w:rsidRPr="00B0262C">
        <w:rPr>
          <w:rFonts w:ascii="Calibri" w:hAnsi="Calibri"/>
          <w:b/>
          <w:bCs/>
          <w:sz w:val="28"/>
          <w:szCs w:val="28"/>
        </w:rPr>
        <w:t>Tuesday October 21:</w:t>
      </w:r>
    </w:p>
    <w:p w:rsidR="00893C2E" w:rsidRPr="005818AD" w:rsidRDefault="00893C2E" w:rsidP="00893C2E">
      <w:pPr>
        <w:rPr>
          <w:rFonts w:ascii="Calibri" w:hAnsi="Calibri"/>
          <w:b/>
          <w:bCs/>
          <w:color w:val="1F497D"/>
          <w:sz w:val="22"/>
          <w:szCs w:val="22"/>
        </w:rPr>
      </w:pPr>
    </w:p>
    <w:p w:rsidR="00B94F0A" w:rsidRPr="00B94F0A" w:rsidRDefault="00893C2E" w:rsidP="00893C2E">
      <w:pPr>
        <w:rPr>
          <w:rFonts w:ascii="Calibri" w:hAnsi="Calibri"/>
          <w:b/>
          <w:bCs/>
          <w:color w:val="1F497D"/>
          <w:sz w:val="22"/>
          <w:szCs w:val="22"/>
        </w:rPr>
      </w:pPr>
      <w:r w:rsidRPr="005818AD">
        <w:rPr>
          <w:rFonts w:ascii="Calibri" w:hAnsi="Calibri"/>
          <w:b/>
          <w:bCs/>
          <w:color w:val="1F497D"/>
          <w:sz w:val="22"/>
          <w:szCs w:val="22"/>
        </w:rPr>
        <w:t xml:space="preserve">14:30-15:15    </w:t>
      </w:r>
      <w:r w:rsidRPr="005818AD">
        <w:rPr>
          <w:rFonts w:ascii="Calibri" w:hAnsi="Calibri"/>
          <w:b/>
          <w:bCs/>
          <w:color w:val="1F497D"/>
          <w:sz w:val="22"/>
          <w:szCs w:val="22"/>
        </w:rPr>
        <w:tab/>
      </w:r>
      <w:r w:rsidR="00B94F0A">
        <w:rPr>
          <w:rFonts w:ascii="Calibri" w:hAnsi="Calibri"/>
          <w:b/>
          <w:bCs/>
          <w:color w:val="1F497D"/>
          <w:sz w:val="22"/>
          <w:szCs w:val="22"/>
        </w:rPr>
        <w:t xml:space="preserve">ECKART </w:t>
      </w:r>
      <w:r w:rsidR="00B0262C">
        <w:rPr>
          <w:rFonts w:ascii="Calibri" w:hAnsi="Calibri"/>
          <w:b/>
          <w:bCs/>
          <w:color w:val="1F497D"/>
          <w:sz w:val="22"/>
          <w:szCs w:val="22"/>
        </w:rPr>
        <w:t>GUNDELFINGER</w:t>
      </w:r>
      <w:r w:rsidR="00611EEA">
        <w:rPr>
          <w:rFonts w:ascii="Calibri" w:hAnsi="Calibri"/>
          <w:b/>
          <w:bCs/>
          <w:color w:val="1F497D"/>
          <w:sz w:val="22"/>
          <w:szCs w:val="22"/>
        </w:rPr>
        <w:t xml:space="preserve"> (</w:t>
      </w:r>
      <w:r w:rsidR="00611EEA" w:rsidRPr="00611EEA">
        <w:rPr>
          <w:rFonts w:ascii="Calibri" w:hAnsi="Calibri"/>
          <w:b/>
          <w:bCs/>
          <w:color w:val="1F497D"/>
          <w:sz w:val="22"/>
          <w:szCs w:val="22"/>
        </w:rPr>
        <w:t>Leibniz Institute for Neurobiology</w:t>
      </w:r>
      <w:r w:rsidR="00101273">
        <w:rPr>
          <w:rFonts w:ascii="Calibri" w:hAnsi="Calibri"/>
          <w:b/>
          <w:bCs/>
          <w:color w:val="1F497D"/>
          <w:sz w:val="22"/>
          <w:szCs w:val="22"/>
        </w:rPr>
        <w:t>,</w:t>
      </w:r>
      <w:r w:rsidR="00611EEA" w:rsidRPr="00611EEA">
        <w:rPr>
          <w:rFonts w:ascii="Calibri" w:hAnsi="Calibri"/>
          <w:b/>
          <w:bCs/>
          <w:color w:val="1F497D"/>
          <w:sz w:val="22"/>
          <w:szCs w:val="22"/>
        </w:rPr>
        <w:t xml:space="preserve"> Magdeburg</w:t>
      </w:r>
      <w:r w:rsidR="00611EEA">
        <w:rPr>
          <w:rFonts w:ascii="Calibri" w:hAnsi="Calibri"/>
          <w:b/>
          <w:bCs/>
          <w:color w:val="1F497D"/>
          <w:sz w:val="22"/>
          <w:szCs w:val="22"/>
        </w:rPr>
        <w:t>)      “</w:t>
      </w:r>
      <w:r w:rsidR="00B94F0A" w:rsidRPr="00B0262C">
        <w:rPr>
          <w:rFonts w:ascii="Calibri" w:hAnsi="Calibri"/>
          <w:b/>
          <w:bCs/>
          <w:color w:val="1F497D"/>
          <w:sz w:val="22"/>
          <w:szCs w:val="22"/>
        </w:rPr>
        <w:t>Sherrington’s legacy: What do we know? Where do we go</w:t>
      </w:r>
      <w:r w:rsidR="00611EEA" w:rsidRPr="00B0262C">
        <w:rPr>
          <w:rFonts w:ascii="Calibri" w:hAnsi="Calibri"/>
          <w:b/>
          <w:bCs/>
          <w:color w:val="1F497D"/>
          <w:sz w:val="22"/>
          <w:szCs w:val="22"/>
        </w:rPr>
        <w:t>? “</w:t>
      </w:r>
    </w:p>
    <w:p w:rsidR="00893C2E" w:rsidRPr="005818AD" w:rsidRDefault="00893C2E" w:rsidP="00893C2E">
      <w:pPr>
        <w:rPr>
          <w:rFonts w:ascii="Calibri" w:hAnsi="Calibri"/>
          <w:b/>
          <w:bCs/>
          <w:color w:val="1F497D"/>
          <w:sz w:val="22"/>
          <w:szCs w:val="22"/>
        </w:rPr>
      </w:pPr>
    </w:p>
    <w:p w:rsidR="00893C2E" w:rsidRPr="005818AD" w:rsidRDefault="00893C2E" w:rsidP="00893C2E">
      <w:pPr>
        <w:rPr>
          <w:rFonts w:ascii="Calibri" w:hAnsi="Calibri"/>
          <w:b/>
          <w:bCs/>
          <w:color w:val="1F497D"/>
          <w:sz w:val="22"/>
          <w:szCs w:val="22"/>
        </w:rPr>
      </w:pPr>
      <w:r w:rsidRPr="005818AD">
        <w:rPr>
          <w:rFonts w:ascii="Calibri" w:hAnsi="Calibri"/>
          <w:b/>
          <w:bCs/>
          <w:color w:val="1F497D"/>
          <w:sz w:val="22"/>
          <w:szCs w:val="22"/>
        </w:rPr>
        <w:t xml:space="preserve">15:15-16:00   </w:t>
      </w:r>
      <w:r w:rsidRPr="005818AD">
        <w:rPr>
          <w:rFonts w:ascii="Calibri" w:hAnsi="Calibri"/>
          <w:b/>
          <w:bCs/>
          <w:color w:val="1F497D"/>
          <w:sz w:val="22"/>
          <w:szCs w:val="22"/>
        </w:rPr>
        <w:tab/>
        <w:t xml:space="preserve"> CONSTANZE</w:t>
      </w:r>
      <w:r w:rsidR="000946C5" w:rsidRPr="005818AD">
        <w:rPr>
          <w:rFonts w:ascii="Calibri" w:hAnsi="Calibri"/>
          <w:b/>
          <w:bCs/>
          <w:color w:val="1F497D"/>
          <w:sz w:val="22"/>
          <w:szCs w:val="22"/>
        </w:rPr>
        <w:t xml:space="preserve"> </w:t>
      </w:r>
      <w:r w:rsidR="00B0262C">
        <w:rPr>
          <w:rFonts w:ascii="Calibri" w:hAnsi="Calibri"/>
          <w:b/>
          <w:bCs/>
          <w:color w:val="1F497D"/>
          <w:sz w:val="22"/>
          <w:szCs w:val="22"/>
        </w:rPr>
        <w:t>SEIDENBECHER</w:t>
      </w:r>
      <w:r w:rsidR="00101273">
        <w:rPr>
          <w:rFonts w:ascii="Calibri" w:hAnsi="Calibri"/>
          <w:b/>
          <w:bCs/>
          <w:color w:val="1F497D"/>
          <w:sz w:val="22"/>
          <w:szCs w:val="22"/>
        </w:rPr>
        <w:t xml:space="preserve"> (</w:t>
      </w:r>
      <w:r w:rsidR="00611EEA" w:rsidRPr="00611EEA">
        <w:rPr>
          <w:rFonts w:ascii="Calibri" w:hAnsi="Calibri"/>
          <w:b/>
          <w:bCs/>
          <w:color w:val="1F497D"/>
          <w:sz w:val="22"/>
          <w:szCs w:val="22"/>
        </w:rPr>
        <w:t>Leibniz Institute for Neurobiology</w:t>
      </w:r>
      <w:r w:rsidR="00101273">
        <w:rPr>
          <w:rFonts w:ascii="Calibri" w:hAnsi="Calibri"/>
          <w:b/>
          <w:bCs/>
          <w:color w:val="1F497D"/>
          <w:sz w:val="22"/>
          <w:szCs w:val="22"/>
        </w:rPr>
        <w:t>,</w:t>
      </w:r>
      <w:r w:rsidR="00611EEA" w:rsidRPr="00611EEA">
        <w:rPr>
          <w:rFonts w:ascii="Calibri" w:hAnsi="Calibri"/>
          <w:b/>
          <w:bCs/>
          <w:color w:val="1F497D"/>
          <w:sz w:val="22"/>
          <w:szCs w:val="22"/>
        </w:rPr>
        <w:t xml:space="preserve"> Magdeburg</w:t>
      </w:r>
      <w:r w:rsidR="00611EEA">
        <w:rPr>
          <w:rFonts w:ascii="Calibri" w:hAnsi="Calibri"/>
          <w:b/>
          <w:bCs/>
          <w:color w:val="1F497D"/>
          <w:sz w:val="22"/>
          <w:szCs w:val="22"/>
        </w:rPr>
        <w:t xml:space="preserve">)     </w:t>
      </w:r>
      <w:r w:rsidR="00B0262C">
        <w:rPr>
          <w:rFonts w:ascii="Calibri" w:hAnsi="Calibri"/>
          <w:b/>
          <w:bCs/>
          <w:color w:val="1F497D"/>
          <w:sz w:val="22"/>
          <w:szCs w:val="22"/>
        </w:rPr>
        <w:t xml:space="preserve"> </w:t>
      </w:r>
      <w:r w:rsidR="005818AD" w:rsidRPr="005818AD">
        <w:rPr>
          <w:rFonts w:ascii="Calibri" w:hAnsi="Calibri"/>
          <w:b/>
          <w:bCs/>
          <w:color w:val="1F497D"/>
          <w:sz w:val="22"/>
          <w:szCs w:val="22"/>
        </w:rPr>
        <w:t>“THE EXTRACELLULAR MATRIX (ECM):  concepts and tools”</w:t>
      </w:r>
    </w:p>
    <w:p w:rsidR="00893C2E" w:rsidRDefault="00893C2E" w:rsidP="00893C2E">
      <w:pPr>
        <w:rPr>
          <w:rFonts w:ascii="Calibri" w:hAnsi="Calibri"/>
          <w:color w:val="1F497D"/>
          <w:sz w:val="22"/>
          <w:szCs w:val="22"/>
        </w:rPr>
      </w:pPr>
    </w:p>
    <w:p w:rsidR="00AA6432" w:rsidRPr="00101273" w:rsidRDefault="00AA6432" w:rsidP="00893C2E">
      <w:pPr>
        <w:rPr>
          <w:rFonts w:ascii="Calibri" w:hAnsi="Calibri"/>
          <w:color w:val="1F497D"/>
          <w:sz w:val="22"/>
          <w:szCs w:val="22"/>
          <w:lang w:val="es-CL"/>
        </w:rPr>
      </w:pPr>
      <w:r w:rsidRPr="00101273">
        <w:rPr>
          <w:rFonts w:ascii="Calibri" w:hAnsi="Calibri"/>
          <w:color w:val="1F497D"/>
          <w:sz w:val="22"/>
          <w:szCs w:val="22"/>
          <w:lang w:val="es-CL"/>
        </w:rPr>
        <w:t>COFFEE</w:t>
      </w:r>
    </w:p>
    <w:p w:rsidR="00AA6432" w:rsidRPr="00101273" w:rsidRDefault="00AA6432" w:rsidP="00893C2E">
      <w:pPr>
        <w:rPr>
          <w:rFonts w:ascii="Calibri" w:hAnsi="Calibri"/>
          <w:color w:val="1F497D"/>
          <w:sz w:val="22"/>
          <w:szCs w:val="22"/>
          <w:lang w:val="es-CL"/>
        </w:rPr>
      </w:pPr>
    </w:p>
    <w:p w:rsidR="00893C2E" w:rsidRPr="00AC6A64" w:rsidRDefault="00893C2E" w:rsidP="00893C2E">
      <w:pPr>
        <w:rPr>
          <w:rFonts w:ascii="Calibri" w:hAnsi="Calibri"/>
          <w:b/>
          <w:bCs/>
          <w:color w:val="1F497D"/>
          <w:sz w:val="22"/>
          <w:szCs w:val="22"/>
          <w:lang w:val="es-CL"/>
        </w:rPr>
      </w:pPr>
      <w:r w:rsidRPr="00AC6A64">
        <w:rPr>
          <w:rFonts w:ascii="Calibri" w:hAnsi="Calibri"/>
          <w:b/>
          <w:bCs/>
          <w:color w:val="1F497D"/>
          <w:sz w:val="22"/>
          <w:szCs w:val="22"/>
          <w:lang w:val="es-CL"/>
        </w:rPr>
        <w:t>16:15-17:00</w:t>
      </w:r>
      <w:r w:rsidRPr="00AC6A64">
        <w:rPr>
          <w:rFonts w:ascii="Calibri" w:hAnsi="Calibri"/>
          <w:b/>
          <w:bCs/>
          <w:color w:val="1F497D"/>
          <w:sz w:val="22"/>
          <w:szCs w:val="22"/>
          <w:lang w:val="es-CL"/>
        </w:rPr>
        <w:tab/>
      </w:r>
      <w:r w:rsidR="009952F7" w:rsidRPr="00AC6A64">
        <w:rPr>
          <w:rFonts w:ascii="Calibri" w:hAnsi="Calibri"/>
          <w:b/>
          <w:bCs/>
          <w:color w:val="1F497D"/>
          <w:sz w:val="22"/>
          <w:szCs w:val="22"/>
          <w:lang w:val="es-CL"/>
        </w:rPr>
        <w:t>BRIGITTE van ZUNDERT</w:t>
      </w:r>
      <w:r w:rsidR="00AC6A64" w:rsidRPr="00AC6A64">
        <w:rPr>
          <w:rFonts w:ascii="Calibri" w:hAnsi="Calibri"/>
          <w:b/>
          <w:bCs/>
          <w:color w:val="1F497D"/>
          <w:sz w:val="22"/>
          <w:szCs w:val="22"/>
          <w:lang w:val="es-CL"/>
        </w:rPr>
        <w:t xml:space="preserve"> (Centro de Investigaciones Biomédicas (CIB)</w:t>
      </w:r>
      <w:r w:rsidR="00AC6A64">
        <w:rPr>
          <w:rFonts w:ascii="Calibri" w:hAnsi="Calibri"/>
          <w:b/>
          <w:bCs/>
          <w:color w:val="1F497D"/>
          <w:sz w:val="22"/>
          <w:szCs w:val="22"/>
          <w:lang w:val="es-CL"/>
        </w:rPr>
        <w:t xml:space="preserve"> </w:t>
      </w:r>
      <w:r w:rsidR="00101273">
        <w:rPr>
          <w:rFonts w:ascii="Calibri" w:hAnsi="Calibri"/>
          <w:b/>
          <w:bCs/>
          <w:color w:val="1F497D"/>
          <w:sz w:val="22"/>
          <w:szCs w:val="22"/>
          <w:lang w:val="es-CL"/>
        </w:rPr>
        <w:t>Universidad Andrés Bello</w:t>
      </w:r>
      <w:r w:rsidR="00AC6A64">
        <w:rPr>
          <w:rFonts w:ascii="Calibri" w:hAnsi="Calibri"/>
          <w:b/>
          <w:bCs/>
          <w:color w:val="1F497D"/>
          <w:sz w:val="22"/>
          <w:szCs w:val="22"/>
          <w:lang w:val="es-CL"/>
        </w:rPr>
        <w:t>)</w:t>
      </w:r>
    </w:p>
    <w:p w:rsidR="000946C5" w:rsidRPr="000946C5" w:rsidRDefault="000946C5" w:rsidP="000946C5">
      <w:pPr>
        <w:rPr>
          <w:rFonts w:ascii="Calibri" w:hAnsi="Calibri"/>
          <w:b/>
          <w:bCs/>
          <w:color w:val="1F497D"/>
          <w:sz w:val="22"/>
          <w:szCs w:val="22"/>
        </w:rPr>
      </w:pPr>
      <w:proofErr w:type="gramStart"/>
      <w:r w:rsidRPr="000946C5">
        <w:rPr>
          <w:rFonts w:ascii="Calibri" w:hAnsi="Calibri"/>
          <w:b/>
          <w:bCs/>
          <w:color w:val="1F497D"/>
          <w:sz w:val="22"/>
          <w:szCs w:val="22"/>
        </w:rPr>
        <w:t>“</w:t>
      </w:r>
      <w:r w:rsidR="0051358C" w:rsidRPr="0051358C">
        <w:rPr>
          <w:rFonts w:ascii="Calibri" w:hAnsi="Calibri"/>
          <w:b/>
          <w:bCs/>
          <w:color w:val="1F497D"/>
          <w:sz w:val="22"/>
          <w:szCs w:val="22"/>
        </w:rPr>
        <w:t xml:space="preserve">Inhibition of the </w:t>
      </w:r>
      <w:proofErr w:type="spellStart"/>
      <w:r w:rsidR="0051358C" w:rsidRPr="0051358C">
        <w:rPr>
          <w:rFonts w:ascii="Calibri" w:hAnsi="Calibri"/>
          <w:b/>
          <w:bCs/>
          <w:color w:val="1F497D"/>
          <w:sz w:val="22"/>
          <w:szCs w:val="22"/>
        </w:rPr>
        <w:t>reelin</w:t>
      </w:r>
      <w:proofErr w:type="spellEnd"/>
      <w:r w:rsidR="0051358C" w:rsidRPr="0051358C">
        <w:rPr>
          <w:rFonts w:ascii="Calibri" w:hAnsi="Calibri"/>
          <w:b/>
          <w:bCs/>
          <w:color w:val="1F497D"/>
          <w:sz w:val="22"/>
          <w:szCs w:val="22"/>
        </w:rPr>
        <w:t xml:space="preserve"> signaling pathway and PSD95 gene expression to regulate neuronal refinement in vitro and in vivo.</w:t>
      </w:r>
      <w:r w:rsidRPr="000946C5">
        <w:rPr>
          <w:rFonts w:ascii="Calibri" w:hAnsi="Calibri"/>
          <w:b/>
          <w:bCs/>
          <w:color w:val="1F497D"/>
          <w:sz w:val="22"/>
          <w:szCs w:val="22"/>
        </w:rPr>
        <w:t>”</w:t>
      </w:r>
      <w:proofErr w:type="gramEnd"/>
    </w:p>
    <w:p w:rsidR="006849D6" w:rsidRPr="00B0262C" w:rsidRDefault="006849D6" w:rsidP="00893C2E">
      <w:pPr>
        <w:rPr>
          <w:rFonts w:ascii="Calibri" w:hAnsi="Calibri"/>
          <w:b/>
          <w:bCs/>
          <w:sz w:val="28"/>
          <w:szCs w:val="28"/>
        </w:rPr>
      </w:pPr>
    </w:p>
    <w:p w:rsidR="00893C2E" w:rsidRPr="00B0262C" w:rsidRDefault="00893C2E" w:rsidP="00893C2E">
      <w:pPr>
        <w:rPr>
          <w:rFonts w:ascii="Calibri" w:hAnsi="Calibri"/>
          <w:b/>
          <w:bCs/>
          <w:sz w:val="28"/>
          <w:szCs w:val="28"/>
        </w:rPr>
      </w:pPr>
      <w:proofErr w:type="spellStart"/>
      <w:r w:rsidRPr="00B0262C">
        <w:rPr>
          <w:rFonts w:ascii="Calibri" w:hAnsi="Calibri"/>
          <w:b/>
          <w:bCs/>
          <w:sz w:val="28"/>
          <w:szCs w:val="28"/>
        </w:rPr>
        <w:t>Wednsday</w:t>
      </w:r>
      <w:proofErr w:type="spellEnd"/>
      <w:r w:rsidR="00AA6432" w:rsidRPr="00B0262C">
        <w:rPr>
          <w:rFonts w:ascii="Calibri" w:hAnsi="Calibri"/>
          <w:b/>
          <w:bCs/>
          <w:sz w:val="28"/>
          <w:szCs w:val="28"/>
        </w:rPr>
        <w:t xml:space="preserve"> October 22:</w:t>
      </w:r>
    </w:p>
    <w:p w:rsidR="00893C2E" w:rsidRDefault="00893C2E" w:rsidP="00893C2E">
      <w:pPr>
        <w:rPr>
          <w:rFonts w:ascii="Calibri" w:hAnsi="Calibri"/>
          <w:color w:val="1F497D"/>
          <w:sz w:val="22"/>
          <w:szCs w:val="22"/>
        </w:rPr>
      </w:pPr>
    </w:p>
    <w:p w:rsidR="00893C2E" w:rsidRPr="005E33DA" w:rsidRDefault="00893C2E" w:rsidP="00893C2E">
      <w:pPr>
        <w:rPr>
          <w:rFonts w:ascii="Calibri" w:hAnsi="Calibri"/>
          <w:b/>
          <w:bCs/>
          <w:color w:val="1F497D"/>
          <w:sz w:val="22"/>
          <w:szCs w:val="22"/>
        </w:rPr>
      </w:pPr>
      <w:r w:rsidRPr="002D5979">
        <w:rPr>
          <w:rFonts w:ascii="Calibri" w:hAnsi="Calibri"/>
          <w:b/>
          <w:bCs/>
          <w:color w:val="1F497D"/>
          <w:sz w:val="22"/>
          <w:szCs w:val="22"/>
        </w:rPr>
        <w:t>9:30-</w:t>
      </w:r>
      <w:proofErr w:type="gramStart"/>
      <w:r w:rsidR="009952F7" w:rsidRPr="002D5979">
        <w:rPr>
          <w:rFonts w:ascii="Calibri" w:hAnsi="Calibri"/>
          <w:b/>
          <w:bCs/>
          <w:color w:val="1F497D"/>
          <w:sz w:val="22"/>
          <w:szCs w:val="22"/>
        </w:rPr>
        <w:t>10 :</w:t>
      </w:r>
      <w:proofErr w:type="gramEnd"/>
      <w:r w:rsidR="009952F7" w:rsidRPr="002D5979">
        <w:rPr>
          <w:rFonts w:ascii="Calibri" w:hAnsi="Calibri"/>
          <w:b/>
          <w:bCs/>
          <w:color w:val="1F497D"/>
          <w:sz w:val="22"/>
          <w:szCs w:val="22"/>
        </w:rPr>
        <w:t>15</w:t>
      </w:r>
      <w:r w:rsidR="00AA6432" w:rsidRPr="002D5979">
        <w:rPr>
          <w:rFonts w:ascii="Calibri" w:hAnsi="Calibri"/>
          <w:b/>
          <w:bCs/>
          <w:color w:val="1F497D"/>
          <w:sz w:val="22"/>
          <w:szCs w:val="22"/>
        </w:rPr>
        <w:tab/>
        <w:t>CONSTANZE</w:t>
      </w:r>
      <w:r w:rsidR="005E33DA" w:rsidRPr="002D5979">
        <w:rPr>
          <w:rFonts w:ascii="Calibri" w:hAnsi="Calibri"/>
          <w:b/>
          <w:bCs/>
          <w:color w:val="1F497D"/>
          <w:sz w:val="22"/>
          <w:szCs w:val="22"/>
        </w:rPr>
        <w:t xml:space="preserve"> </w:t>
      </w:r>
      <w:r w:rsidR="00B0262C" w:rsidRPr="002D5979">
        <w:rPr>
          <w:rFonts w:ascii="Calibri" w:hAnsi="Calibri"/>
          <w:b/>
          <w:bCs/>
          <w:color w:val="1F497D"/>
          <w:sz w:val="22"/>
          <w:szCs w:val="22"/>
        </w:rPr>
        <w:t>SEIDENBECHER</w:t>
      </w:r>
      <w:r w:rsidR="005E33DA" w:rsidRPr="002D5979">
        <w:rPr>
          <w:rFonts w:ascii="Calibri" w:hAnsi="Calibri"/>
          <w:b/>
          <w:bCs/>
          <w:color w:val="1F497D"/>
          <w:sz w:val="22"/>
          <w:szCs w:val="22"/>
        </w:rPr>
        <w:t xml:space="preserve"> </w:t>
      </w:r>
      <w:r w:rsidR="00101273">
        <w:rPr>
          <w:rFonts w:ascii="Calibri" w:hAnsi="Calibri"/>
          <w:b/>
          <w:bCs/>
          <w:color w:val="1F497D"/>
          <w:sz w:val="22"/>
          <w:szCs w:val="22"/>
        </w:rPr>
        <w:t>(</w:t>
      </w:r>
      <w:r w:rsidR="00101273" w:rsidRPr="00611EEA">
        <w:rPr>
          <w:rFonts w:ascii="Calibri" w:hAnsi="Calibri"/>
          <w:b/>
          <w:bCs/>
          <w:color w:val="1F497D"/>
          <w:sz w:val="22"/>
          <w:szCs w:val="22"/>
        </w:rPr>
        <w:t>Leibniz Institute for Neurobiology</w:t>
      </w:r>
      <w:r w:rsidR="00101273">
        <w:rPr>
          <w:rFonts w:ascii="Calibri" w:hAnsi="Calibri"/>
          <w:b/>
          <w:bCs/>
          <w:color w:val="1F497D"/>
          <w:sz w:val="22"/>
          <w:szCs w:val="22"/>
        </w:rPr>
        <w:t>,</w:t>
      </w:r>
      <w:r w:rsidR="00101273" w:rsidRPr="00611EEA">
        <w:rPr>
          <w:rFonts w:ascii="Calibri" w:hAnsi="Calibri"/>
          <w:b/>
          <w:bCs/>
          <w:color w:val="1F497D"/>
          <w:sz w:val="22"/>
          <w:szCs w:val="22"/>
        </w:rPr>
        <w:t xml:space="preserve"> Magdeburg</w:t>
      </w:r>
      <w:r w:rsidR="00101273">
        <w:rPr>
          <w:rFonts w:ascii="Calibri" w:hAnsi="Calibri"/>
          <w:b/>
          <w:bCs/>
          <w:color w:val="1F497D"/>
          <w:sz w:val="22"/>
          <w:szCs w:val="22"/>
        </w:rPr>
        <w:t>)</w:t>
      </w:r>
      <w:r w:rsidR="00611EEA">
        <w:rPr>
          <w:rFonts w:ascii="Calibri" w:hAnsi="Calibri"/>
          <w:b/>
          <w:bCs/>
          <w:color w:val="1F497D"/>
          <w:sz w:val="22"/>
          <w:szCs w:val="22"/>
        </w:rPr>
        <w:t xml:space="preserve">)   </w:t>
      </w:r>
      <w:r w:rsidR="005E33DA" w:rsidRPr="005E33DA">
        <w:rPr>
          <w:rFonts w:ascii="Calibri" w:hAnsi="Calibri"/>
          <w:b/>
          <w:bCs/>
          <w:color w:val="1F497D"/>
          <w:sz w:val="22"/>
          <w:szCs w:val="22"/>
        </w:rPr>
        <w:t>"</w:t>
      </w:r>
      <w:proofErr w:type="spellStart"/>
      <w:r w:rsidR="005E33DA" w:rsidRPr="005E33DA">
        <w:rPr>
          <w:rFonts w:ascii="Calibri" w:hAnsi="Calibri"/>
          <w:b/>
          <w:bCs/>
          <w:color w:val="1F497D"/>
          <w:sz w:val="22"/>
          <w:szCs w:val="22"/>
        </w:rPr>
        <w:t>Perisynaptic</w:t>
      </w:r>
      <w:proofErr w:type="spellEnd"/>
      <w:r w:rsidR="005E33DA" w:rsidRPr="005E33DA">
        <w:rPr>
          <w:rFonts w:ascii="Calibri" w:hAnsi="Calibri"/>
          <w:b/>
          <w:bCs/>
          <w:color w:val="1F497D"/>
          <w:sz w:val="22"/>
          <w:szCs w:val="22"/>
        </w:rPr>
        <w:t xml:space="preserve"> ECM in homeostatic and synaptic plasticity"</w:t>
      </w:r>
    </w:p>
    <w:p w:rsidR="00893C2E" w:rsidRPr="002D5979" w:rsidRDefault="00893C2E" w:rsidP="00893C2E">
      <w:pPr>
        <w:rPr>
          <w:rFonts w:ascii="Calibri" w:hAnsi="Calibri"/>
          <w:b/>
          <w:bCs/>
          <w:color w:val="1F497D"/>
          <w:sz w:val="22"/>
          <w:szCs w:val="22"/>
        </w:rPr>
      </w:pPr>
    </w:p>
    <w:p w:rsidR="00AC6A64" w:rsidRPr="00C91A3C" w:rsidRDefault="009952F7" w:rsidP="00AC6A64">
      <w:pPr>
        <w:rPr>
          <w:rFonts w:ascii="Calibri" w:hAnsi="Calibri"/>
          <w:b/>
          <w:bCs/>
          <w:color w:val="1F497D"/>
          <w:sz w:val="22"/>
          <w:szCs w:val="22"/>
          <w:lang w:val="es-CL"/>
        </w:rPr>
      </w:pPr>
      <w:r w:rsidRPr="00C91A3C">
        <w:rPr>
          <w:rFonts w:ascii="Calibri" w:hAnsi="Calibri"/>
          <w:b/>
          <w:bCs/>
          <w:color w:val="1F497D"/>
          <w:sz w:val="22"/>
          <w:szCs w:val="22"/>
          <w:lang w:val="es-CL"/>
        </w:rPr>
        <w:t>10:15</w:t>
      </w:r>
      <w:r w:rsidR="00AA6432" w:rsidRPr="00C91A3C">
        <w:rPr>
          <w:rFonts w:ascii="Calibri" w:hAnsi="Calibri"/>
          <w:b/>
          <w:bCs/>
          <w:color w:val="1F497D"/>
          <w:sz w:val="22"/>
          <w:szCs w:val="22"/>
          <w:lang w:val="es-CL"/>
        </w:rPr>
        <w:t>-</w:t>
      </w:r>
      <w:r w:rsidR="00893C2E" w:rsidRPr="00C91A3C">
        <w:rPr>
          <w:rFonts w:ascii="Calibri" w:hAnsi="Calibri"/>
          <w:b/>
          <w:bCs/>
          <w:color w:val="1F497D"/>
          <w:sz w:val="22"/>
          <w:szCs w:val="22"/>
          <w:lang w:val="es-CL"/>
        </w:rPr>
        <w:t xml:space="preserve"> </w:t>
      </w:r>
      <w:r w:rsidRPr="00C91A3C">
        <w:rPr>
          <w:rFonts w:ascii="Calibri" w:hAnsi="Calibri"/>
          <w:b/>
          <w:bCs/>
          <w:color w:val="1F497D"/>
          <w:sz w:val="22"/>
          <w:szCs w:val="22"/>
          <w:lang w:val="es-CL"/>
        </w:rPr>
        <w:t>11:0</w:t>
      </w:r>
      <w:r w:rsidR="00AA6432" w:rsidRPr="00C91A3C">
        <w:rPr>
          <w:rFonts w:ascii="Calibri" w:hAnsi="Calibri"/>
          <w:b/>
          <w:bCs/>
          <w:color w:val="1F497D"/>
          <w:sz w:val="22"/>
          <w:szCs w:val="22"/>
          <w:lang w:val="es-CL"/>
        </w:rPr>
        <w:t>0</w:t>
      </w:r>
      <w:r w:rsidR="00AA6432" w:rsidRPr="00C91A3C">
        <w:rPr>
          <w:rFonts w:ascii="Calibri" w:hAnsi="Calibri"/>
          <w:b/>
          <w:bCs/>
          <w:color w:val="1F497D"/>
          <w:sz w:val="22"/>
          <w:szCs w:val="22"/>
          <w:lang w:val="es-CL"/>
        </w:rPr>
        <w:tab/>
      </w:r>
      <w:r w:rsidR="00B0262C" w:rsidRPr="00C91A3C">
        <w:rPr>
          <w:rFonts w:ascii="Calibri" w:hAnsi="Calibri"/>
          <w:b/>
          <w:bCs/>
          <w:color w:val="1F497D"/>
          <w:sz w:val="22"/>
          <w:szCs w:val="22"/>
          <w:lang w:val="es-CL"/>
        </w:rPr>
        <w:t xml:space="preserve">ESTIBALIZ </w:t>
      </w:r>
      <w:r w:rsidR="00AC6A64" w:rsidRPr="00C91A3C">
        <w:rPr>
          <w:rFonts w:ascii="Calibri" w:hAnsi="Calibri"/>
          <w:b/>
          <w:bCs/>
          <w:color w:val="1F497D"/>
          <w:sz w:val="22"/>
          <w:szCs w:val="22"/>
          <w:lang w:val="es-CL"/>
        </w:rPr>
        <w:t xml:space="preserve">AMPUERO (Centro de Investigaciones Biomédicas (CIB) </w:t>
      </w:r>
      <w:r w:rsidR="00101273" w:rsidRPr="00C91A3C">
        <w:rPr>
          <w:rFonts w:ascii="Calibri" w:hAnsi="Calibri"/>
          <w:b/>
          <w:bCs/>
          <w:color w:val="1F497D"/>
          <w:sz w:val="22"/>
          <w:szCs w:val="22"/>
          <w:lang w:val="es-CL"/>
        </w:rPr>
        <w:t>Universidad Andrés Bello</w:t>
      </w:r>
      <w:r w:rsidR="00AC6A64" w:rsidRPr="00C91A3C">
        <w:rPr>
          <w:rFonts w:ascii="Calibri" w:hAnsi="Calibri"/>
          <w:b/>
          <w:bCs/>
          <w:color w:val="1F497D"/>
          <w:sz w:val="22"/>
          <w:szCs w:val="22"/>
          <w:lang w:val="es-CL"/>
        </w:rPr>
        <w:t>)</w:t>
      </w:r>
    </w:p>
    <w:p w:rsidR="000946C5" w:rsidRPr="000946C5" w:rsidRDefault="000946C5" w:rsidP="000946C5">
      <w:pPr>
        <w:rPr>
          <w:rFonts w:ascii="Calibri" w:hAnsi="Calibri"/>
          <w:b/>
          <w:bCs/>
          <w:color w:val="1F497D"/>
          <w:sz w:val="22"/>
          <w:szCs w:val="22"/>
        </w:rPr>
      </w:pPr>
      <w:r w:rsidRPr="00C91A3C">
        <w:rPr>
          <w:rFonts w:ascii="Calibri" w:hAnsi="Calibri"/>
          <w:b/>
          <w:bCs/>
          <w:color w:val="1F497D"/>
          <w:sz w:val="22"/>
          <w:szCs w:val="22"/>
          <w:lang w:val="es-CL"/>
        </w:rPr>
        <w:t xml:space="preserve"> </w:t>
      </w:r>
      <w:r>
        <w:rPr>
          <w:rFonts w:ascii="Calibri" w:hAnsi="Calibri"/>
          <w:b/>
          <w:bCs/>
          <w:color w:val="1F497D"/>
          <w:sz w:val="22"/>
          <w:szCs w:val="22"/>
        </w:rPr>
        <w:t>“</w:t>
      </w:r>
      <w:r w:rsidR="0051358C" w:rsidRPr="0051358C">
        <w:rPr>
          <w:rFonts w:ascii="Calibri" w:hAnsi="Calibri"/>
          <w:b/>
          <w:bCs/>
          <w:color w:val="1F497D"/>
          <w:sz w:val="22"/>
          <w:szCs w:val="22"/>
        </w:rPr>
        <w:t xml:space="preserve">ECM components </w:t>
      </w:r>
      <w:proofErr w:type="spellStart"/>
      <w:r w:rsidR="0051358C" w:rsidRPr="0051358C">
        <w:rPr>
          <w:rFonts w:ascii="Calibri" w:hAnsi="Calibri"/>
          <w:b/>
          <w:bCs/>
          <w:color w:val="1F497D"/>
          <w:sz w:val="22"/>
          <w:szCs w:val="22"/>
        </w:rPr>
        <w:t>reelin</w:t>
      </w:r>
      <w:proofErr w:type="spellEnd"/>
      <w:r w:rsidR="0051358C" w:rsidRPr="0051358C">
        <w:rPr>
          <w:rFonts w:ascii="Calibri" w:hAnsi="Calibri"/>
          <w:b/>
          <w:bCs/>
          <w:color w:val="1F497D"/>
          <w:sz w:val="22"/>
          <w:szCs w:val="22"/>
        </w:rPr>
        <w:t xml:space="preserve"> and </w:t>
      </w:r>
      <w:proofErr w:type="spellStart"/>
      <w:r w:rsidR="0051358C" w:rsidRPr="0051358C">
        <w:rPr>
          <w:rFonts w:ascii="Calibri" w:hAnsi="Calibri"/>
          <w:b/>
          <w:bCs/>
          <w:color w:val="1F497D"/>
          <w:sz w:val="22"/>
          <w:szCs w:val="22"/>
        </w:rPr>
        <w:t>brevican</w:t>
      </w:r>
      <w:proofErr w:type="spellEnd"/>
      <w:r w:rsidR="0051358C" w:rsidRPr="0051358C">
        <w:rPr>
          <w:rFonts w:ascii="Calibri" w:hAnsi="Calibri"/>
          <w:b/>
          <w:bCs/>
          <w:color w:val="1F497D"/>
          <w:sz w:val="22"/>
          <w:szCs w:val="22"/>
        </w:rPr>
        <w:t xml:space="preserve"> limit reactivation of </w:t>
      </w:r>
      <w:proofErr w:type="spellStart"/>
      <w:r w:rsidR="0051358C" w:rsidRPr="0051358C">
        <w:rPr>
          <w:rFonts w:ascii="Calibri" w:hAnsi="Calibri"/>
          <w:b/>
          <w:bCs/>
          <w:color w:val="1F497D"/>
          <w:sz w:val="22"/>
          <w:szCs w:val="22"/>
        </w:rPr>
        <w:t>dendritogenesis</w:t>
      </w:r>
      <w:proofErr w:type="spellEnd"/>
      <w:r w:rsidR="0051358C" w:rsidRPr="0051358C">
        <w:rPr>
          <w:rFonts w:ascii="Calibri" w:hAnsi="Calibri"/>
          <w:b/>
          <w:bCs/>
          <w:color w:val="1F497D"/>
          <w:sz w:val="22"/>
          <w:szCs w:val="22"/>
        </w:rPr>
        <w:t xml:space="preserve"> in mature hippocampal neurons.</w:t>
      </w:r>
      <w:r>
        <w:rPr>
          <w:rFonts w:ascii="Calibri" w:hAnsi="Calibri"/>
          <w:b/>
          <w:bCs/>
          <w:color w:val="1F497D"/>
          <w:sz w:val="22"/>
          <w:szCs w:val="22"/>
        </w:rPr>
        <w:t>”</w:t>
      </w:r>
    </w:p>
    <w:p w:rsidR="00893C2E" w:rsidRPr="000946C5" w:rsidRDefault="00893C2E" w:rsidP="00893C2E">
      <w:pPr>
        <w:rPr>
          <w:rFonts w:ascii="Calibri" w:hAnsi="Calibri"/>
          <w:b/>
          <w:bCs/>
          <w:color w:val="1F497D"/>
          <w:sz w:val="22"/>
          <w:szCs w:val="22"/>
        </w:rPr>
      </w:pPr>
    </w:p>
    <w:p w:rsidR="00893C2E" w:rsidRPr="002D5979" w:rsidRDefault="00AA6432" w:rsidP="00893C2E">
      <w:pPr>
        <w:rPr>
          <w:rFonts w:ascii="Calibri" w:hAnsi="Calibri"/>
          <w:b/>
          <w:bCs/>
          <w:color w:val="1F497D"/>
          <w:sz w:val="22"/>
          <w:szCs w:val="22"/>
        </w:rPr>
      </w:pPr>
      <w:r w:rsidRPr="002D5979">
        <w:rPr>
          <w:rFonts w:ascii="Calibri" w:hAnsi="Calibri"/>
          <w:b/>
          <w:bCs/>
          <w:color w:val="1F497D"/>
          <w:sz w:val="22"/>
          <w:szCs w:val="22"/>
        </w:rPr>
        <w:t>COFFEE</w:t>
      </w:r>
    </w:p>
    <w:p w:rsidR="009952F7" w:rsidRPr="002D5979" w:rsidRDefault="009952F7" w:rsidP="00893C2E">
      <w:pPr>
        <w:rPr>
          <w:rFonts w:ascii="Calibri" w:hAnsi="Calibri"/>
          <w:b/>
          <w:bCs/>
          <w:color w:val="1F497D"/>
          <w:sz w:val="22"/>
          <w:szCs w:val="22"/>
        </w:rPr>
      </w:pPr>
    </w:p>
    <w:p w:rsidR="00101273" w:rsidRPr="00101273" w:rsidRDefault="009952F7" w:rsidP="002D5979">
      <w:pPr>
        <w:rPr>
          <w:rFonts w:ascii="Calibri" w:hAnsi="Calibri"/>
          <w:b/>
          <w:bCs/>
          <w:color w:val="1F497D"/>
          <w:sz w:val="22"/>
          <w:szCs w:val="22"/>
          <w:lang w:val="es-CL"/>
        </w:rPr>
      </w:pPr>
      <w:r w:rsidRPr="00130A25">
        <w:rPr>
          <w:rFonts w:ascii="Calibri" w:hAnsi="Calibri"/>
          <w:b/>
          <w:bCs/>
          <w:color w:val="1F497D"/>
          <w:sz w:val="22"/>
          <w:szCs w:val="22"/>
          <w:lang w:val="es-CL"/>
        </w:rPr>
        <w:t>11:0</w:t>
      </w:r>
      <w:r w:rsidRPr="00101273">
        <w:rPr>
          <w:rFonts w:ascii="Calibri" w:hAnsi="Calibri"/>
          <w:b/>
          <w:bCs/>
          <w:color w:val="1F497D"/>
          <w:sz w:val="22"/>
          <w:szCs w:val="22"/>
          <w:lang w:val="es-CL"/>
        </w:rPr>
        <w:t>0-</w:t>
      </w:r>
      <w:r w:rsidR="00AC6A64" w:rsidRPr="00101273">
        <w:rPr>
          <w:rFonts w:ascii="Calibri" w:hAnsi="Calibri"/>
          <w:b/>
          <w:bCs/>
          <w:color w:val="1F497D"/>
          <w:sz w:val="22"/>
          <w:szCs w:val="22"/>
          <w:lang w:val="es-CL"/>
        </w:rPr>
        <w:t>11:45 MARÍA</w:t>
      </w:r>
      <w:r w:rsidRPr="00101273">
        <w:rPr>
          <w:rFonts w:ascii="Calibri" w:hAnsi="Calibri"/>
          <w:b/>
          <w:bCs/>
          <w:color w:val="1F497D"/>
          <w:sz w:val="22"/>
          <w:szCs w:val="22"/>
          <w:lang w:val="es-CL"/>
        </w:rPr>
        <w:t xml:space="preserve"> PAZ </w:t>
      </w:r>
      <w:r w:rsidR="00AC6A64" w:rsidRPr="00101273">
        <w:rPr>
          <w:rFonts w:ascii="Calibri" w:hAnsi="Calibri"/>
          <w:b/>
          <w:bCs/>
          <w:color w:val="1F497D"/>
          <w:sz w:val="22"/>
          <w:szCs w:val="22"/>
          <w:lang w:val="es-CL"/>
        </w:rPr>
        <w:t xml:space="preserve">MARZOLO </w:t>
      </w:r>
      <w:proofErr w:type="gramStart"/>
      <w:r w:rsidR="00AC6A64" w:rsidRPr="00101273">
        <w:rPr>
          <w:rFonts w:ascii="Calibri" w:hAnsi="Calibri"/>
          <w:b/>
          <w:bCs/>
          <w:color w:val="1F497D"/>
          <w:sz w:val="22"/>
          <w:szCs w:val="22"/>
          <w:lang w:val="es-CL"/>
        </w:rPr>
        <w:t>( </w:t>
      </w:r>
      <w:proofErr w:type="spellStart"/>
      <w:r w:rsidR="00AC6A64" w:rsidRPr="00101273">
        <w:rPr>
          <w:rFonts w:ascii="Calibri" w:hAnsi="Calibri"/>
          <w:b/>
          <w:bCs/>
          <w:color w:val="1F497D"/>
          <w:sz w:val="22"/>
          <w:szCs w:val="22"/>
          <w:lang w:val="es-CL"/>
        </w:rPr>
        <w:t>Millenuim</w:t>
      </w:r>
      <w:proofErr w:type="spellEnd"/>
      <w:proofErr w:type="gramEnd"/>
      <w:r w:rsidR="00AC6A64" w:rsidRPr="00101273">
        <w:rPr>
          <w:rFonts w:ascii="Calibri" w:hAnsi="Calibri"/>
          <w:b/>
          <w:bCs/>
          <w:color w:val="1F497D"/>
          <w:sz w:val="22"/>
          <w:szCs w:val="22"/>
          <w:lang w:val="es-CL"/>
        </w:rPr>
        <w:t xml:space="preserve"> </w:t>
      </w:r>
      <w:proofErr w:type="spellStart"/>
      <w:r w:rsidR="00AC6A64" w:rsidRPr="00101273">
        <w:rPr>
          <w:rFonts w:ascii="Calibri" w:hAnsi="Calibri"/>
          <w:b/>
          <w:bCs/>
          <w:color w:val="1F497D"/>
          <w:sz w:val="22"/>
          <w:szCs w:val="22"/>
          <w:lang w:val="es-CL"/>
        </w:rPr>
        <w:t>Nucleus</w:t>
      </w:r>
      <w:proofErr w:type="spellEnd"/>
      <w:r w:rsidR="00AC6A64" w:rsidRPr="00101273">
        <w:rPr>
          <w:rFonts w:ascii="Calibri" w:hAnsi="Calibri"/>
          <w:b/>
          <w:bCs/>
          <w:color w:val="1F497D"/>
          <w:sz w:val="22"/>
          <w:szCs w:val="22"/>
          <w:lang w:val="es-CL"/>
        </w:rPr>
        <w:t xml:space="preserve"> </w:t>
      </w:r>
      <w:proofErr w:type="spellStart"/>
      <w:r w:rsidR="00AC6A64" w:rsidRPr="00101273">
        <w:rPr>
          <w:rFonts w:ascii="Calibri" w:hAnsi="Calibri"/>
          <w:b/>
          <w:bCs/>
          <w:color w:val="1F497D"/>
          <w:sz w:val="22"/>
          <w:szCs w:val="22"/>
          <w:lang w:val="es-CL"/>
        </w:rPr>
        <w:t>for</w:t>
      </w:r>
      <w:proofErr w:type="spellEnd"/>
      <w:r w:rsidR="00AC6A64" w:rsidRPr="00101273">
        <w:rPr>
          <w:rFonts w:ascii="Calibri" w:hAnsi="Calibri"/>
          <w:b/>
          <w:bCs/>
          <w:color w:val="1F497D"/>
          <w:sz w:val="22"/>
          <w:szCs w:val="22"/>
          <w:lang w:val="es-CL"/>
        </w:rPr>
        <w:t xml:space="preserve"> </w:t>
      </w:r>
      <w:proofErr w:type="spellStart"/>
      <w:r w:rsidR="00AC6A64" w:rsidRPr="00101273">
        <w:rPr>
          <w:rFonts w:ascii="Calibri" w:hAnsi="Calibri"/>
          <w:b/>
          <w:bCs/>
          <w:color w:val="1F497D"/>
          <w:sz w:val="22"/>
          <w:szCs w:val="22"/>
          <w:lang w:val="es-CL"/>
        </w:rPr>
        <w:t>Regenerative</w:t>
      </w:r>
      <w:proofErr w:type="spellEnd"/>
      <w:r w:rsidR="00AC6A64" w:rsidRPr="00101273">
        <w:rPr>
          <w:rFonts w:ascii="Calibri" w:hAnsi="Calibri"/>
          <w:b/>
          <w:bCs/>
          <w:color w:val="1F497D"/>
          <w:sz w:val="22"/>
          <w:szCs w:val="22"/>
          <w:lang w:val="es-CL"/>
        </w:rPr>
        <w:t xml:space="preserve"> </w:t>
      </w:r>
      <w:proofErr w:type="spellStart"/>
      <w:r w:rsidR="00AC6A64" w:rsidRPr="00101273">
        <w:rPr>
          <w:rFonts w:ascii="Calibri" w:hAnsi="Calibri"/>
          <w:b/>
          <w:bCs/>
          <w:color w:val="1F497D"/>
          <w:sz w:val="22"/>
          <w:szCs w:val="22"/>
          <w:lang w:val="es-CL"/>
        </w:rPr>
        <w:t>Biology</w:t>
      </w:r>
      <w:proofErr w:type="spellEnd"/>
      <w:r w:rsidR="00101273" w:rsidRPr="00101273">
        <w:rPr>
          <w:rFonts w:ascii="Calibri" w:hAnsi="Calibri"/>
          <w:b/>
          <w:bCs/>
          <w:color w:val="1F497D"/>
          <w:sz w:val="22"/>
          <w:szCs w:val="22"/>
          <w:lang w:val="es-CL"/>
        </w:rPr>
        <w:t>, Pontificia Universidad Católica de Chile</w:t>
      </w:r>
      <w:r w:rsidR="00AC6A64" w:rsidRPr="00101273">
        <w:rPr>
          <w:rFonts w:ascii="Calibri" w:hAnsi="Calibri"/>
          <w:b/>
          <w:bCs/>
          <w:color w:val="1F497D"/>
          <w:sz w:val="22"/>
          <w:szCs w:val="22"/>
          <w:lang w:val="es-CL"/>
        </w:rPr>
        <w:t>)</w:t>
      </w:r>
    </w:p>
    <w:p w:rsidR="006849D6" w:rsidRPr="002D5979" w:rsidRDefault="006849D6" w:rsidP="002D5979">
      <w:pPr>
        <w:rPr>
          <w:rFonts w:ascii="Calibri" w:hAnsi="Calibri"/>
          <w:b/>
          <w:bCs/>
          <w:color w:val="1F497D"/>
          <w:sz w:val="22"/>
          <w:szCs w:val="22"/>
        </w:rPr>
      </w:pPr>
      <w:r w:rsidRPr="002D5979">
        <w:rPr>
          <w:rFonts w:ascii="Calibri" w:hAnsi="Calibri"/>
          <w:b/>
          <w:bCs/>
          <w:color w:val="1F497D"/>
          <w:sz w:val="22"/>
          <w:szCs w:val="22"/>
        </w:rPr>
        <w:t xml:space="preserve">“Expression of </w:t>
      </w:r>
      <w:proofErr w:type="spellStart"/>
      <w:r w:rsidRPr="002D5979">
        <w:rPr>
          <w:rFonts w:ascii="Calibri" w:hAnsi="Calibri"/>
          <w:b/>
          <w:bCs/>
          <w:color w:val="1F497D"/>
          <w:sz w:val="22"/>
          <w:szCs w:val="22"/>
        </w:rPr>
        <w:t>reelin</w:t>
      </w:r>
      <w:proofErr w:type="spellEnd"/>
      <w:r w:rsidRPr="002D5979">
        <w:rPr>
          <w:rFonts w:ascii="Calibri" w:hAnsi="Calibri"/>
          <w:b/>
          <w:bCs/>
          <w:color w:val="1F497D"/>
          <w:sz w:val="22"/>
          <w:szCs w:val="22"/>
        </w:rPr>
        <w:t xml:space="preserve"> and ApoER2 in the peripheral nervous system and their participation in Schwann cell migration and axonal regeneration”</w:t>
      </w:r>
    </w:p>
    <w:p w:rsidR="00AA6432" w:rsidRPr="006849D6" w:rsidRDefault="00AA6432" w:rsidP="00893C2E">
      <w:pPr>
        <w:rPr>
          <w:rFonts w:ascii="Calibri" w:hAnsi="Calibri"/>
          <w:color w:val="1F497D"/>
          <w:sz w:val="22"/>
          <w:szCs w:val="22"/>
        </w:rPr>
      </w:pPr>
    </w:p>
    <w:p w:rsidR="00AA6432" w:rsidRPr="00611EEA" w:rsidRDefault="009952F7" w:rsidP="00893C2E">
      <w:pPr>
        <w:rPr>
          <w:rFonts w:ascii="Calibri" w:hAnsi="Calibri"/>
          <w:b/>
          <w:bCs/>
          <w:color w:val="1F497D"/>
          <w:sz w:val="22"/>
          <w:szCs w:val="22"/>
          <w:lang w:val="es-CL"/>
        </w:rPr>
      </w:pPr>
      <w:r w:rsidRPr="00101273">
        <w:rPr>
          <w:rFonts w:ascii="Calibri" w:hAnsi="Calibri"/>
          <w:b/>
          <w:bCs/>
          <w:color w:val="1F497D"/>
          <w:sz w:val="22"/>
          <w:szCs w:val="22"/>
          <w:lang w:val="es-CL"/>
        </w:rPr>
        <w:t>12:00-</w:t>
      </w:r>
      <w:r w:rsidR="00AC6A64" w:rsidRPr="00101273">
        <w:rPr>
          <w:rFonts w:ascii="Calibri" w:hAnsi="Calibri"/>
          <w:b/>
          <w:bCs/>
          <w:color w:val="1F497D"/>
          <w:sz w:val="22"/>
          <w:szCs w:val="22"/>
          <w:lang w:val="es-CL"/>
        </w:rPr>
        <w:t>12:45 RODRIGO</w:t>
      </w:r>
      <w:r w:rsidR="00AA6432" w:rsidRPr="00611EEA">
        <w:rPr>
          <w:rFonts w:ascii="Calibri" w:hAnsi="Calibri"/>
          <w:b/>
          <w:bCs/>
          <w:color w:val="1F497D"/>
          <w:sz w:val="22"/>
          <w:szCs w:val="22"/>
          <w:lang w:val="es-CL"/>
        </w:rPr>
        <w:t xml:space="preserve"> HERRERA-MOLINA</w:t>
      </w:r>
      <w:r w:rsidR="00611EEA">
        <w:rPr>
          <w:rFonts w:ascii="Calibri" w:hAnsi="Calibri"/>
          <w:b/>
          <w:bCs/>
          <w:color w:val="1F497D"/>
          <w:sz w:val="22"/>
          <w:szCs w:val="22"/>
          <w:lang w:val="es-CL"/>
        </w:rPr>
        <w:t xml:space="preserve"> </w:t>
      </w:r>
      <w:r w:rsidR="00AC6A64" w:rsidRPr="00611EEA">
        <w:rPr>
          <w:rFonts w:ascii="Calibri" w:hAnsi="Calibri"/>
          <w:b/>
          <w:bCs/>
          <w:color w:val="1F497D"/>
          <w:sz w:val="22"/>
          <w:szCs w:val="22"/>
          <w:lang w:val="es-CL"/>
        </w:rPr>
        <w:t>(</w:t>
      </w:r>
      <w:r w:rsidR="00101273" w:rsidRPr="00101273">
        <w:rPr>
          <w:rFonts w:ascii="Calibri" w:hAnsi="Calibri"/>
          <w:b/>
          <w:bCs/>
          <w:color w:val="1F497D"/>
          <w:sz w:val="22"/>
          <w:szCs w:val="22"/>
          <w:lang w:val="es-CL"/>
        </w:rPr>
        <w:t xml:space="preserve">Leibniz </w:t>
      </w:r>
      <w:proofErr w:type="spellStart"/>
      <w:r w:rsidR="00101273" w:rsidRPr="00101273">
        <w:rPr>
          <w:rFonts w:ascii="Calibri" w:hAnsi="Calibri"/>
          <w:b/>
          <w:bCs/>
          <w:color w:val="1F497D"/>
          <w:sz w:val="22"/>
          <w:szCs w:val="22"/>
          <w:lang w:val="es-CL"/>
        </w:rPr>
        <w:t>Institute</w:t>
      </w:r>
      <w:proofErr w:type="spellEnd"/>
      <w:r w:rsidR="00101273" w:rsidRPr="00101273">
        <w:rPr>
          <w:rFonts w:ascii="Calibri" w:hAnsi="Calibri"/>
          <w:b/>
          <w:bCs/>
          <w:color w:val="1F497D"/>
          <w:sz w:val="22"/>
          <w:szCs w:val="22"/>
          <w:lang w:val="es-CL"/>
        </w:rPr>
        <w:t xml:space="preserve"> </w:t>
      </w:r>
      <w:proofErr w:type="spellStart"/>
      <w:r w:rsidR="00101273" w:rsidRPr="00101273">
        <w:rPr>
          <w:rFonts w:ascii="Calibri" w:hAnsi="Calibri"/>
          <w:b/>
          <w:bCs/>
          <w:color w:val="1F497D"/>
          <w:sz w:val="22"/>
          <w:szCs w:val="22"/>
          <w:lang w:val="es-CL"/>
        </w:rPr>
        <w:t>for</w:t>
      </w:r>
      <w:proofErr w:type="spellEnd"/>
      <w:r w:rsidR="00101273" w:rsidRPr="00101273">
        <w:rPr>
          <w:rFonts w:ascii="Calibri" w:hAnsi="Calibri"/>
          <w:b/>
          <w:bCs/>
          <w:color w:val="1F497D"/>
          <w:sz w:val="22"/>
          <w:szCs w:val="22"/>
          <w:lang w:val="es-CL"/>
        </w:rPr>
        <w:t xml:space="preserve"> </w:t>
      </w:r>
      <w:proofErr w:type="spellStart"/>
      <w:r w:rsidR="00101273" w:rsidRPr="00101273">
        <w:rPr>
          <w:rFonts w:ascii="Calibri" w:hAnsi="Calibri"/>
          <w:b/>
          <w:bCs/>
          <w:color w:val="1F497D"/>
          <w:sz w:val="22"/>
          <w:szCs w:val="22"/>
          <w:lang w:val="es-CL"/>
        </w:rPr>
        <w:t>Neurobiology</w:t>
      </w:r>
      <w:proofErr w:type="spellEnd"/>
      <w:r w:rsidR="00101273" w:rsidRPr="00101273">
        <w:rPr>
          <w:rFonts w:ascii="Calibri" w:hAnsi="Calibri"/>
          <w:b/>
          <w:bCs/>
          <w:color w:val="1F497D"/>
          <w:sz w:val="22"/>
          <w:szCs w:val="22"/>
          <w:lang w:val="es-CL"/>
        </w:rPr>
        <w:t xml:space="preserve">, </w:t>
      </w:r>
      <w:proofErr w:type="spellStart"/>
      <w:r w:rsidR="00101273" w:rsidRPr="00101273">
        <w:rPr>
          <w:rFonts w:ascii="Calibri" w:hAnsi="Calibri"/>
          <w:b/>
          <w:bCs/>
          <w:color w:val="1F497D"/>
          <w:sz w:val="22"/>
          <w:szCs w:val="22"/>
          <w:lang w:val="es-CL"/>
        </w:rPr>
        <w:t>Magdeburg</w:t>
      </w:r>
      <w:proofErr w:type="spellEnd"/>
      <w:r w:rsidR="00611EEA">
        <w:rPr>
          <w:rFonts w:ascii="Calibri" w:hAnsi="Calibri"/>
          <w:b/>
          <w:bCs/>
          <w:color w:val="1F497D"/>
          <w:sz w:val="22"/>
          <w:szCs w:val="22"/>
          <w:lang w:val="es-CL"/>
        </w:rPr>
        <w:t>)</w:t>
      </w:r>
    </w:p>
    <w:p w:rsidR="006B3177" w:rsidRPr="00F7414C" w:rsidRDefault="00B0262C" w:rsidP="00893C2E">
      <w:pPr>
        <w:rPr>
          <w:rFonts w:ascii="Calibri" w:hAnsi="Calibri"/>
          <w:b/>
          <w:color w:val="1F497D"/>
          <w:sz w:val="22"/>
          <w:szCs w:val="22"/>
        </w:rPr>
      </w:pPr>
      <w:r>
        <w:rPr>
          <w:rFonts w:ascii="Calibri" w:hAnsi="Calibri"/>
          <w:b/>
          <w:color w:val="1F497D"/>
          <w:sz w:val="22"/>
          <w:szCs w:val="22"/>
        </w:rPr>
        <w:t>“</w:t>
      </w:r>
      <w:proofErr w:type="spellStart"/>
      <w:r w:rsidR="006B3177" w:rsidRPr="00F7414C">
        <w:rPr>
          <w:rFonts w:ascii="Calibri" w:hAnsi="Calibri"/>
          <w:b/>
          <w:color w:val="1F497D"/>
          <w:sz w:val="22"/>
          <w:szCs w:val="22"/>
        </w:rPr>
        <w:t>Neuroplastin</w:t>
      </w:r>
      <w:proofErr w:type="spellEnd"/>
      <w:r w:rsidR="006B3177" w:rsidRPr="00F7414C">
        <w:rPr>
          <w:rFonts w:ascii="Calibri" w:hAnsi="Calibri"/>
          <w:b/>
          <w:color w:val="1F497D"/>
          <w:sz w:val="22"/>
          <w:szCs w:val="22"/>
        </w:rPr>
        <w:t>: A synaptic cell adhesion molecule with function in synaptogen</w:t>
      </w:r>
      <w:r w:rsidR="009952F7" w:rsidRPr="00F7414C">
        <w:rPr>
          <w:rFonts w:ascii="Calibri" w:hAnsi="Calibri"/>
          <w:b/>
          <w:color w:val="1F497D"/>
          <w:sz w:val="22"/>
          <w:szCs w:val="22"/>
        </w:rPr>
        <w:t>e</w:t>
      </w:r>
      <w:r w:rsidR="006B3177" w:rsidRPr="00F7414C">
        <w:rPr>
          <w:rFonts w:ascii="Calibri" w:hAnsi="Calibri"/>
          <w:b/>
          <w:color w:val="1F497D"/>
          <w:sz w:val="22"/>
          <w:szCs w:val="22"/>
        </w:rPr>
        <w:t>sis and synaptic plasticity</w:t>
      </w:r>
      <w:r w:rsidRPr="00F7414C">
        <w:rPr>
          <w:rFonts w:ascii="Calibri" w:hAnsi="Calibri"/>
          <w:b/>
          <w:color w:val="1F497D"/>
          <w:sz w:val="22"/>
          <w:szCs w:val="22"/>
        </w:rPr>
        <w:t>”</w:t>
      </w:r>
    </w:p>
    <w:p w:rsidR="006B3177" w:rsidRDefault="006B3177" w:rsidP="00893C2E">
      <w:pPr>
        <w:rPr>
          <w:rFonts w:ascii="Calibri" w:hAnsi="Calibri"/>
          <w:b/>
          <w:color w:val="1F497D"/>
          <w:sz w:val="22"/>
          <w:szCs w:val="22"/>
        </w:rPr>
      </w:pPr>
    </w:p>
    <w:p w:rsidR="00893C2E" w:rsidRPr="00F7414C" w:rsidRDefault="00893C2E" w:rsidP="00893C2E">
      <w:pPr>
        <w:rPr>
          <w:rFonts w:ascii="Calibri" w:hAnsi="Calibri"/>
          <w:b/>
          <w:color w:val="1F497D"/>
          <w:sz w:val="22"/>
          <w:szCs w:val="22"/>
        </w:rPr>
      </w:pPr>
    </w:p>
    <w:p w:rsidR="00770956" w:rsidRPr="000946C5" w:rsidRDefault="005709DF">
      <w:pPr>
        <w:rPr>
          <w:rFonts w:ascii="Calibri" w:hAnsi="Calibri"/>
          <w:b/>
          <w:color w:val="1F497D"/>
          <w:sz w:val="22"/>
          <w:szCs w:val="22"/>
        </w:rPr>
      </w:pPr>
      <w:r w:rsidRPr="000946C5">
        <w:rPr>
          <w:rFonts w:ascii="Calibri" w:hAnsi="Calibri"/>
          <w:b/>
          <w:color w:val="1F497D"/>
          <w:sz w:val="22"/>
          <w:szCs w:val="22"/>
        </w:rPr>
        <w:t>LUNCH with students</w:t>
      </w:r>
    </w:p>
    <w:p w:rsidR="005709DF" w:rsidRPr="002733A8" w:rsidRDefault="005709DF">
      <w:pPr>
        <w:rPr>
          <w:rFonts w:ascii="Calibri" w:hAnsi="Calibri"/>
          <w:b/>
          <w:color w:val="FF0000"/>
          <w:sz w:val="22"/>
          <w:szCs w:val="22"/>
        </w:rPr>
      </w:pPr>
    </w:p>
    <w:p w:rsidR="009952F7" w:rsidRPr="0087466C" w:rsidRDefault="009952F7">
      <w:pPr>
        <w:rPr>
          <w:rFonts w:ascii="Calibri" w:hAnsi="Calibri"/>
          <w:b/>
          <w:color w:val="365F91" w:themeColor="accent1" w:themeShade="BF"/>
          <w:sz w:val="22"/>
          <w:szCs w:val="22"/>
        </w:rPr>
      </w:pPr>
      <w:r w:rsidRPr="0087466C">
        <w:rPr>
          <w:rFonts w:ascii="Calibri" w:hAnsi="Calibri"/>
          <w:b/>
          <w:color w:val="365F91" w:themeColor="accent1" w:themeShade="BF"/>
          <w:sz w:val="22"/>
          <w:szCs w:val="22"/>
        </w:rPr>
        <w:t>14:00-1</w:t>
      </w:r>
      <w:r w:rsidR="00F7414C" w:rsidRPr="0087466C">
        <w:rPr>
          <w:rFonts w:ascii="Calibri" w:hAnsi="Calibri"/>
          <w:b/>
          <w:color w:val="365F91" w:themeColor="accent1" w:themeShade="BF"/>
          <w:sz w:val="22"/>
          <w:szCs w:val="22"/>
        </w:rPr>
        <w:t>4:45</w:t>
      </w:r>
      <w:r w:rsidRPr="0087466C">
        <w:rPr>
          <w:rFonts w:ascii="Calibri" w:hAnsi="Calibri"/>
          <w:b/>
          <w:color w:val="365F91" w:themeColor="accent1" w:themeShade="BF"/>
          <w:sz w:val="22"/>
          <w:szCs w:val="22"/>
        </w:rPr>
        <w:t xml:space="preserve"> ECKART GUNDELFINGER</w:t>
      </w:r>
      <w:r w:rsidR="00611EEA">
        <w:rPr>
          <w:rFonts w:ascii="Calibri" w:hAnsi="Calibri"/>
          <w:b/>
          <w:color w:val="365F91" w:themeColor="accent1" w:themeShade="BF"/>
          <w:sz w:val="22"/>
          <w:szCs w:val="22"/>
        </w:rPr>
        <w:t xml:space="preserve"> </w:t>
      </w:r>
      <w:r w:rsidR="00AC6A64" w:rsidRPr="00611EEA">
        <w:rPr>
          <w:rFonts w:ascii="Calibri" w:hAnsi="Calibri"/>
          <w:b/>
          <w:bCs/>
          <w:color w:val="365F91" w:themeColor="accent1" w:themeShade="BF"/>
          <w:sz w:val="22"/>
          <w:szCs w:val="22"/>
        </w:rPr>
        <w:t>(Leibniz</w:t>
      </w:r>
      <w:r w:rsidR="00611EEA" w:rsidRPr="00611EEA">
        <w:rPr>
          <w:rFonts w:ascii="Calibri" w:hAnsi="Calibri"/>
          <w:b/>
          <w:bCs/>
          <w:color w:val="365F91" w:themeColor="accent1" w:themeShade="BF"/>
          <w:sz w:val="22"/>
          <w:szCs w:val="22"/>
        </w:rPr>
        <w:t xml:space="preserve"> Institute for Neurobiology Magdeburg</w:t>
      </w:r>
      <w:r w:rsidR="00611EEA">
        <w:rPr>
          <w:rFonts w:ascii="Calibri" w:hAnsi="Calibri"/>
          <w:b/>
          <w:bCs/>
          <w:color w:val="365F91" w:themeColor="accent1" w:themeShade="BF"/>
          <w:sz w:val="22"/>
          <w:szCs w:val="22"/>
        </w:rPr>
        <w:t>)</w:t>
      </w:r>
    </w:p>
    <w:p w:rsidR="00F7414C" w:rsidRPr="0087466C" w:rsidRDefault="00F62E26">
      <w:pPr>
        <w:rPr>
          <w:rFonts w:ascii="Calibri" w:hAnsi="Calibri"/>
          <w:b/>
          <w:color w:val="365F91" w:themeColor="accent1" w:themeShade="BF"/>
          <w:sz w:val="22"/>
          <w:szCs w:val="22"/>
        </w:rPr>
      </w:pPr>
      <w:r>
        <w:rPr>
          <w:rFonts w:ascii="Calibri" w:hAnsi="Calibri"/>
          <w:b/>
          <w:color w:val="365F91" w:themeColor="accent1" w:themeShade="BF"/>
          <w:sz w:val="22"/>
          <w:szCs w:val="22"/>
        </w:rPr>
        <w:t>“</w:t>
      </w:r>
      <w:r w:rsidR="00F7414C" w:rsidRPr="0087466C">
        <w:rPr>
          <w:rFonts w:ascii="Calibri" w:hAnsi="Calibri"/>
          <w:b/>
          <w:color w:val="365F91" w:themeColor="accent1" w:themeShade="BF"/>
          <w:sz w:val="22"/>
          <w:szCs w:val="22"/>
        </w:rPr>
        <w:t>Pathways for </w:t>
      </w:r>
      <w:proofErr w:type="spellStart"/>
      <w:r w:rsidR="00F7414C" w:rsidRPr="0087466C">
        <w:rPr>
          <w:rFonts w:ascii="Calibri" w:hAnsi="Calibri"/>
          <w:b/>
          <w:color w:val="365F91" w:themeColor="accent1" w:themeShade="BF"/>
          <w:sz w:val="22"/>
          <w:szCs w:val="22"/>
        </w:rPr>
        <w:t>synapto</w:t>
      </w:r>
      <w:proofErr w:type="spellEnd"/>
      <w:r w:rsidR="00F7414C" w:rsidRPr="0087466C">
        <w:rPr>
          <w:rFonts w:ascii="Calibri" w:hAnsi="Calibri"/>
          <w:b/>
          <w:color w:val="365F91" w:themeColor="accent1" w:themeShade="BF"/>
          <w:sz w:val="22"/>
          <w:szCs w:val="22"/>
        </w:rPr>
        <w:t>-nuclear communication: potential mechanisms for information storage in neurons and networks</w:t>
      </w:r>
      <w:r>
        <w:rPr>
          <w:rFonts w:ascii="Calibri" w:hAnsi="Calibri"/>
          <w:b/>
          <w:color w:val="365F91" w:themeColor="accent1" w:themeShade="BF"/>
          <w:sz w:val="22"/>
          <w:szCs w:val="22"/>
        </w:rPr>
        <w:t>”</w:t>
      </w:r>
      <w:r w:rsidR="00F7414C" w:rsidRPr="0087466C">
        <w:rPr>
          <w:rFonts w:ascii="Calibri" w:hAnsi="Calibri"/>
          <w:b/>
          <w:color w:val="365F91" w:themeColor="accent1" w:themeShade="BF"/>
          <w:sz w:val="22"/>
          <w:szCs w:val="22"/>
        </w:rPr>
        <w:t>.</w:t>
      </w:r>
    </w:p>
    <w:p w:rsidR="00F7414C" w:rsidRPr="0087466C" w:rsidRDefault="00F7414C">
      <w:pPr>
        <w:rPr>
          <w:rFonts w:ascii="Calibri" w:hAnsi="Calibri"/>
          <w:b/>
          <w:color w:val="365F91" w:themeColor="accent1" w:themeShade="BF"/>
          <w:sz w:val="22"/>
          <w:szCs w:val="22"/>
        </w:rPr>
      </w:pPr>
    </w:p>
    <w:p w:rsidR="005709DF" w:rsidRPr="00C91A3C" w:rsidRDefault="00F7414C">
      <w:pPr>
        <w:rPr>
          <w:rFonts w:ascii="Calibri" w:hAnsi="Calibri"/>
          <w:b/>
          <w:color w:val="365F91" w:themeColor="accent1" w:themeShade="BF"/>
          <w:sz w:val="22"/>
          <w:szCs w:val="22"/>
          <w:lang w:val="es-CL"/>
        </w:rPr>
      </w:pPr>
      <w:r w:rsidRPr="00C91A3C">
        <w:rPr>
          <w:rFonts w:ascii="Calibri" w:hAnsi="Calibri"/>
          <w:b/>
          <w:color w:val="365F91" w:themeColor="accent1" w:themeShade="BF"/>
          <w:sz w:val="22"/>
          <w:szCs w:val="22"/>
          <w:lang w:val="es-CL"/>
        </w:rPr>
        <w:t>14</w:t>
      </w:r>
      <w:r w:rsidR="0049344C" w:rsidRPr="00C91A3C">
        <w:rPr>
          <w:rFonts w:ascii="Calibri" w:hAnsi="Calibri"/>
          <w:b/>
          <w:color w:val="365F91" w:themeColor="accent1" w:themeShade="BF"/>
          <w:sz w:val="22"/>
          <w:szCs w:val="22"/>
          <w:lang w:val="es-CL"/>
        </w:rPr>
        <w:t xml:space="preserve">.45: </w:t>
      </w:r>
      <w:r w:rsidR="0049344C" w:rsidRPr="00C91A3C">
        <w:rPr>
          <w:rFonts w:ascii="Calibri" w:hAnsi="Calibri"/>
          <w:b/>
          <w:color w:val="365F91" w:themeColor="accent1" w:themeShade="BF"/>
          <w:sz w:val="22"/>
          <w:szCs w:val="22"/>
          <w:lang w:val="es-CL"/>
        </w:rPr>
        <w:tab/>
      </w:r>
      <w:r w:rsidR="006B3177" w:rsidRPr="00C91A3C">
        <w:rPr>
          <w:rFonts w:ascii="Calibri" w:hAnsi="Calibri"/>
          <w:b/>
          <w:color w:val="365F91" w:themeColor="accent1" w:themeShade="BF"/>
          <w:sz w:val="22"/>
          <w:szCs w:val="22"/>
          <w:lang w:val="es-CL"/>
        </w:rPr>
        <w:t xml:space="preserve">General </w:t>
      </w:r>
      <w:proofErr w:type="spellStart"/>
      <w:r w:rsidR="006B3177" w:rsidRPr="00C91A3C">
        <w:rPr>
          <w:rFonts w:ascii="Calibri" w:hAnsi="Calibri"/>
          <w:b/>
          <w:color w:val="365F91" w:themeColor="accent1" w:themeShade="BF"/>
          <w:sz w:val="22"/>
          <w:szCs w:val="22"/>
          <w:lang w:val="es-CL"/>
        </w:rPr>
        <w:t>discussion</w:t>
      </w:r>
      <w:proofErr w:type="spellEnd"/>
      <w:r w:rsidR="006B3177" w:rsidRPr="00C91A3C">
        <w:rPr>
          <w:rFonts w:ascii="Calibri" w:hAnsi="Calibri"/>
          <w:b/>
          <w:color w:val="365F91" w:themeColor="accent1" w:themeShade="BF"/>
          <w:sz w:val="22"/>
          <w:szCs w:val="22"/>
          <w:lang w:val="es-CL"/>
        </w:rPr>
        <w:t xml:space="preserve"> </w:t>
      </w:r>
    </w:p>
    <w:p w:rsidR="003666A7" w:rsidRPr="00C91A3C" w:rsidRDefault="003666A7">
      <w:pPr>
        <w:rPr>
          <w:rFonts w:ascii="Calibri" w:hAnsi="Calibri"/>
          <w:b/>
          <w:color w:val="365F91" w:themeColor="accent1" w:themeShade="BF"/>
          <w:sz w:val="22"/>
          <w:szCs w:val="22"/>
          <w:lang w:val="es-CL"/>
        </w:rPr>
      </w:pPr>
    </w:p>
    <w:p w:rsidR="003666A7" w:rsidRPr="00C91A3C" w:rsidRDefault="003666A7">
      <w:pPr>
        <w:rPr>
          <w:rFonts w:ascii="Calibri" w:hAnsi="Calibri"/>
          <w:b/>
          <w:color w:val="365F91" w:themeColor="accent1" w:themeShade="BF"/>
          <w:sz w:val="22"/>
          <w:szCs w:val="22"/>
          <w:lang w:val="es-CL"/>
        </w:rPr>
      </w:pPr>
    </w:p>
    <w:p w:rsidR="003666A7" w:rsidRPr="003666A7" w:rsidRDefault="003666A7">
      <w:pPr>
        <w:rPr>
          <w:rFonts w:ascii="Calibri" w:hAnsi="Calibri"/>
          <w:b/>
          <w:color w:val="365F91" w:themeColor="accent1" w:themeShade="BF"/>
          <w:sz w:val="28"/>
          <w:szCs w:val="28"/>
          <w:lang w:val="es-CL"/>
        </w:rPr>
      </w:pPr>
      <w:r w:rsidRPr="003666A7">
        <w:rPr>
          <w:rFonts w:ascii="Calibri" w:hAnsi="Calibri"/>
          <w:b/>
          <w:color w:val="365F91" w:themeColor="accent1" w:themeShade="BF"/>
          <w:sz w:val="28"/>
          <w:szCs w:val="28"/>
          <w:lang w:val="es-CL"/>
        </w:rPr>
        <w:t>INSCRIPCIONES:</w:t>
      </w:r>
    </w:p>
    <w:p w:rsidR="003666A7" w:rsidRPr="003666A7" w:rsidRDefault="003666A7">
      <w:pPr>
        <w:rPr>
          <w:rFonts w:ascii="Calibri" w:hAnsi="Calibri"/>
          <w:b/>
          <w:color w:val="365F91" w:themeColor="accent1" w:themeShade="BF"/>
          <w:sz w:val="22"/>
          <w:szCs w:val="22"/>
          <w:lang w:val="es-CL"/>
        </w:rPr>
      </w:pPr>
      <w:r w:rsidRPr="003666A7">
        <w:rPr>
          <w:rFonts w:ascii="Calibri" w:hAnsi="Calibri"/>
          <w:b/>
          <w:color w:val="365F91" w:themeColor="accent1" w:themeShade="BF"/>
          <w:sz w:val="22"/>
          <w:szCs w:val="22"/>
          <w:lang w:val="es-CL"/>
        </w:rPr>
        <w:t>SOLEDAD SANDOVAL</w:t>
      </w:r>
      <w:r>
        <w:rPr>
          <w:rFonts w:ascii="Calibri" w:hAnsi="Calibri"/>
          <w:b/>
          <w:color w:val="365F91" w:themeColor="accent1" w:themeShade="BF"/>
          <w:sz w:val="22"/>
          <w:szCs w:val="22"/>
          <w:lang w:val="es-CL"/>
        </w:rPr>
        <w:t xml:space="preserve"> fono  226181353</w:t>
      </w:r>
    </w:p>
    <w:p w:rsidR="003666A7" w:rsidRDefault="00130A25">
      <w:pPr>
        <w:rPr>
          <w:rFonts w:ascii="Calibri" w:hAnsi="Calibri"/>
          <w:b/>
          <w:color w:val="365F91" w:themeColor="accent1" w:themeShade="BF"/>
          <w:sz w:val="22"/>
          <w:szCs w:val="22"/>
          <w:lang w:val="es-CL"/>
        </w:rPr>
      </w:pPr>
      <w:hyperlink r:id="rId5" w:history="1">
        <w:r w:rsidR="003666A7" w:rsidRPr="00D311B6">
          <w:rPr>
            <w:rStyle w:val="Hipervnculo"/>
            <w:rFonts w:ascii="Calibri" w:hAnsi="Calibri"/>
            <w:b/>
            <w:sz w:val="22"/>
            <w:szCs w:val="22"/>
            <w:lang w:val="es-CL"/>
          </w:rPr>
          <w:t>neuroc@uandes.cl</w:t>
        </w:r>
      </w:hyperlink>
    </w:p>
    <w:p w:rsidR="003666A7" w:rsidRPr="003666A7" w:rsidRDefault="003666A7">
      <w:pPr>
        <w:rPr>
          <w:rFonts w:ascii="Calibri" w:hAnsi="Calibri"/>
          <w:b/>
          <w:color w:val="365F91" w:themeColor="accent1" w:themeShade="BF"/>
          <w:sz w:val="22"/>
          <w:szCs w:val="22"/>
          <w:lang w:val="es-CL"/>
        </w:rPr>
      </w:pPr>
    </w:p>
    <w:sectPr w:rsidR="003666A7" w:rsidRPr="003666A7" w:rsidSect="0031668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C2E"/>
    <w:rsid w:val="00010221"/>
    <w:rsid w:val="00010C8C"/>
    <w:rsid w:val="000115E0"/>
    <w:rsid w:val="00012345"/>
    <w:rsid w:val="00012735"/>
    <w:rsid w:val="00013A19"/>
    <w:rsid w:val="0001454A"/>
    <w:rsid w:val="0001539E"/>
    <w:rsid w:val="00016FF5"/>
    <w:rsid w:val="00023508"/>
    <w:rsid w:val="00024CCF"/>
    <w:rsid w:val="00025BAB"/>
    <w:rsid w:val="000278BE"/>
    <w:rsid w:val="000279C4"/>
    <w:rsid w:val="00031276"/>
    <w:rsid w:val="00031A21"/>
    <w:rsid w:val="0003217B"/>
    <w:rsid w:val="0003398B"/>
    <w:rsid w:val="00033D49"/>
    <w:rsid w:val="00035048"/>
    <w:rsid w:val="00035408"/>
    <w:rsid w:val="0003758D"/>
    <w:rsid w:val="000418F9"/>
    <w:rsid w:val="00043FA7"/>
    <w:rsid w:val="0004422D"/>
    <w:rsid w:val="00045183"/>
    <w:rsid w:val="00051AFA"/>
    <w:rsid w:val="00052EC2"/>
    <w:rsid w:val="00054366"/>
    <w:rsid w:val="00057E18"/>
    <w:rsid w:val="00060152"/>
    <w:rsid w:val="00060F5A"/>
    <w:rsid w:val="00062913"/>
    <w:rsid w:val="0006519A"/>
    <w:rsid w:val="00066D3A"/>
    <w:rsid w:val="00067F10"/>
    <w:rsid w:val="0007119C"/>
    <w:rsid w:val="000711C6"/>
    <w:rsid w:val="000717E8"/>
    <w:rsid w:val="000723A4"/>
    <w:rsid w:val="00072A67"/>
    <w:rsid w:val="000754B2"/>
    <w:rsid w:val="0008015A"/>
    <w:rsid w:val="0008030F"/>
    <w:rsid w:val="00080CE7"/>
    <w:rsid w:val="000814E9"/>
    <w:rsid w:val="000852E3"/>
    <w:rsid w:val="000854BE"/>
    <w:rsid w:val="0008665D"/>
    <w:rsid w:val="00090F73"/>
    <w:rsid w:val="000914EB"/>
    <w:rsid w:val="00091A1D"/>
    <w:rsid w:val="000929BE"/>
    <w:rsid w:val="000946C5"/>
    <w:rsid w:val="000958AE"/>
    <w:rsid w:val="00095BA8"/>
    <w:rsid w:val="000961D8"/>
    <w:rsid w:val="000978C9"/>
    <w:rsid w:val="000A1D26"/>
    <w:rsid w:val="000A2D50"/>
    <w:rsid w:val="000A4F5D"/>
    <w:rsid w:val="000A7A8D"/>
    <w:rsid w:val="000B0C29"/>
    <w:rsid w:val="000B3402"/>
    <w:rsid w:val="000B53B5"/>
    <w:rsid w:val="000B5CD4"/>
    <w:rsid w:val="000B7007"/>
    <w:rsid w:val="000B7867"/>
    <w:rsid w:val="000C0169"/>
    <w:rsid w:val="000C03DE"/>
    <w:rsid w:val="000C130C"/>
    <w:rsid w:val="000C1524"/>
    <w:rsid w:val="000C6D2D"/>
    <w:rsid w:val="000C79B1"/>
    <w:rsid w:val="000D0A6F"/>
    <w:rsid w:val="000D15D4"/>
    <w:rsid w:val="000D24A8"/>
    <w:rsid w:val="000D3CE4"/>
    <w:rsid w:val="000D69B1"/>
    <w:rsid w:val="000D6FC5"/>
    <w:rsid w:val="000D7BEC"/>
    <w:rsid w:val="000E1E20"/>
    <w:rsid w:val="000E2316"/>
    <w:rsid w:val="000E23A6"/>
    <w:rsid w:val="000E399B"/>
    <w:rsid w:val="000E5CC5"/>
    <w:rsid w:val="000E5EDE"/>
    <w:rsid w:val="000E64D2"/>
    <w:rsid w:val="000E7812"/>
    <w:rsid w:val="000F0018"/>
    <w:rsid w:val="000F1160"/>
    <w:rsid w:val="000F19C6"/>
    <w:rsid w:val="000F2480"/>
    <w:rsid w:val="000F40C5"/>
    <w:rsid w:val="000F5499"/>
    <w:rsid w:val="000F7B87"/>
    <w:rsid w:val="00101273"/>
    <w:rsid w:val="00101BDB"/>
    <w:rsid w:val="001025CA"/>
    <w:rsid w:val="00103D12"/>
    <w:rsid w:val="00103DDB"/>
    <w:rsid w:val="00107B43"/>
    <w:rsid w:val="001131E5"/>
    <w:rsid w:val="001172FD"/>
    <w:rsid w:val="00117BC7"/>
    <w:rsid w:val="00120DDD"/>
    <w:rsid w:val="00121ECD"/>
    <w:rsid w:val="001232C2"/>
    <w:rsid w:val="00123FA5"/>
    <w:rsid w:val="00124682"/>
    <w:rsid w:val="00130A25"/>
    <w:rsid w:val="00130F64"/>
    <w:rsid w:val="00135783"/>
    <w:rsid w:val="00135C7A"/>
    <w:rsid w:val="00136B6A"/>
    <w:rsid w:val="0013780B"/>
    <w:rsid w:val="0014081A"/>
    <w:rsid w:val="001410A6"/>
    <w:rsid w:val="00141850"/>
    <w:rsid w:val="00141AEA"/>
    <w:rsid w:val="00141DB9"/>
    <w:rsid w:val="001424AB"/>
    <w:rsid w:val="00143CC6"/>
    <w:rsid w:val="001476FF"/>
    <w:rsid w:val="001512E2"/>
    <w:rsid w:val="00151377"/>
    <w:rsid w:val="00151675"/>
    <w:rsid w:val="00151D99"/>
    <w:rsid w:val="00152B93"/>
    <w:rsid w:val="00152CBC"/>
    <w:rsid w:val="001530ED"/>
    <w:rsid w:val="00154030"/>
    <w:rsid w:val="00160204"/>
    <w:rsid w:val="00160D63"/>
    <w:rsid w:val="00162C0E"/>
    <w:rsid w:val="00163A64"/>
    <w:rsid w:val="001645D3"/>
    <w:rsid w:val="00166A5F"/>
    <w:rsid w:val="0017006E"/>
    <w:rsid w:val="00170708"/>
    <w:rsid w:val="00170923"/>
    <w:rsid w:val="0017149A"/>
    <w:rsid w:val="00171C62"/>
    <w:rsid w:val="0017294D"/>
    <w:rsid w:val="00172B32"/>
    <w:rsid w:val="00173EB2"/>
    <w:rsid w:val="00174BFA"/>
    <w:rsid w:val="00175FF8"/>
    <w:rsid w:val="001766EC"/>
    <w:rsid w:val="00177AB0"/>
    <w:rsid w:val="00177C68"/>
    <w:rsid w:val="0018084E"/>
    <w:rsid w:val="00181D3D"/>
    <w:rsid w:val="00185330"/>
    <w:rsid w:val="001853AA"/>
    <w:rsid w:val="00185DAA"/>
    <w:rsid w:val="0018676E"/>
    <w:rsid w:val="00191CB9"/>
    <w:rsid w:val="00191FBB"/>
    <w:rsid w:val="00192574"/>
    <w:rsid w:val="00192581"/>
    <w:rsid w:val="00192615"/>
    <w:rsid w:val="001926B8"/>
    <w:rsid w:val="001932C3"/>
    <w:rsid w:val="00194564"/>
    <w:rsid w:val="00194B0D"/>
    <w:rsid w:val="00194D5D"/>
    <w:rsid w:val="001950F6"/>
    <w:rsid w:val="001A17A0"/>
    <w:rsid w:val="001A1BD5"/>
    <w:rsid w:val="001A4804"/>
    <w:rsid w:val="001B09C7"/>
    <w:rsid w:val="001B1221"/>
    <w:rsid w:val="001B23E0"/>
    <w:rsid w:val="001B23E5"/>
    <w:rsid w:val="001B2B86"/>
    <w:rsid w:val="001B3D9E"/>
    <w:rsid w:val="001C0F9F"/>
    <w:rsid w:val="001C2A93"/>
    <w:rsid w:val="001C3336"/>
    <w:rsid w:val="001C4352"/>
    <w:rsid w:val="001C4E7B"/>
    <w:rsid w:val="001C7429"/>
    <w:rsid w:val="001C750F"/>
    <w:rsid w:val="001D0301"/>
    <w:rsid w:val="001D0AAC"/>
    <w:rsid w:val="001D1165"/>
    <w:rsid w:val="001E0021"/>
    <w:rsid w:val="001E0BDE"/>
    <w:rsid w:val="001E156E"/>
    <w:rsid w:val="001E1AF6"/>
    <w:rsid w:val="001E2222"/>
    <w:rsid w:val="001E42DB"/>
    <w:rsid w:val="001E596D"/>
    <w:rsid w:val="001E5F69"/>
    <w:rsid w:val="001E73CA"/>
    <w:rsid w:val="001F2307"/>
    <w:rsid w:val="001F3ABD"/>
    <w:rsid w:val="001F4279"/>
    <w:rsid w:val="001F5641"/>
    <w:rsid w:val="001F6826"/>
    <w:rsid w:val="00200704"/>
    <w:rsid w:val="00202C46"/>
    <w:rsid w:val="0020434A"/>
    <w:rsid w:val="002072DB"/>
    <w:rsid w:val="002103BC"/>
    <w:rsid w:val="00210685"/>
    <w:rsid w:val="00210800"/>
    <w:rsid w:val="00210FC3"/>
    <w:rsid w:val="0021494D"/>
    <w:rsid w:val="00215F2A"/>
    <w:rsid w:val="002164F6"/>
    <w:rsid w:val="00220F40"/>
    <w:rsid w:val="002216D1"/>
    <w:rsid w:val="00222FEE"/>
    <w:rsid w:val="002231C0"/>
    <w:rsid w:val="002238BF"/>
    <w:rsid w:val="00223A92"/>
    <w:rsid w:val="00224608"/>
    <w:rsid w:val="00224CAA"/>
    <w:rsid w:val="00225E47"/>
    <w:rsid w:val="0022691C"/>
    <w:rsid w:val="00226B73"/>
    <w:rsid w:val="00227D39"/>
    <w:rsid w:val="00231A24"/>
    <w:rsid w:val="002325C1"/>
    <w:rsid w:val="0023373E"/>
    <w:rsid w:val="00233753"/>
    <w:rsid w:val="00235348"/>
    <w:rsid w:val="0023586B"/>
    <w:rsid w:val="00237FC6"/>
    <w:rsid w:val="00240181"/>
    <w:rsid w:val="00240969"/>
    <w:rsid w:val="0024309C"/>
    <w:rsid w:val="00243400"/>
    <w:rsid w:val="00246112"/>
    <w:rsid w:val="00247A75"/>
    <w:rsid w:val="0025136D"/>
    <w:rsid w:val="002530A5"/>
    <w:rsid w:val="00253840"/>
    <w:rsid w:val="00257F04"/>
    <w:rsid w:val="00263FF2"/>
    <w:rsid w:val="00266EAF"/>
    <w:rsid w:val="0027202E"/>
    <w:rsid w:val="00272E6A"/>
    <w:rsid w:val="00272F2E"/>
    <w:rsid w:val="002733A8"/>
    <w:rsid w:val="00273909"/>
    <w:rsid w:val="0027422A"/>
    <w:rsid w:val="00276293"/>
    <w:rsid w:val="002809BC"/>
    <w:rsid w:val="002817B6"/>
    <w:rsid w:val="00283273"/>
    <w:rsid w:val="002838DF"/>
    <w:rsid w:val="0028620E"/>
    <w:rsid w:val="00286C07"/>
    <w:rsid w:val="002907AB"/>
    <w:rsid w:val="0029198C"/>
    <w:rsid w:val="00293A01"/>
    <w:rsid w:val="00293BC4"/>
    <w:rsid w:val="00295CA5"/>
    <w:rsid w:val="002960A7"/>
    <w:rsid w:val="002970D0"/>
    <w:rsid w:val="002A1F43"/>
    <w:rsid w:val="002A22C4"/>
    <w:rsid w:val="002A447D"/>
    <w:rsid w:val="002A4A3F"/>
    <w:rsid w:val="002A4BD7"/>
    <w:rsid w:val="002A57F7"/>
    <w:rsid w:val="002A5C08"/>
    <w:rsid w:val="002A6475"/>
    <w:rsid w:val="002B07A6"/>
    <w:rsid w:val="002B08CB"/>
    <w:rsid w:val="002B0FFB"/>
    <w:rsid w:val="002B21C1"/>
    <w:rsid w:val="002B31EC"/>
    <w:rsid w:val="002B5A72"/>
    <w:rsid w:val="002B77DA"/>
    <w:rsid w:val="002C3F1F"/>
    <w:rsid w:val="002C648C"/>
    <w:rsid w:val="002C6B9B"/>
    <w:rsid w:val="002C6C37"/>
    <w:rsid w:val="002C753A"/>
    <w:rsid w:val="002D13FF"/>
    <w:rsid w:val="002D18B6"/>
    <w:rsid w:val="002D1BC3"/>
    <w:rsid w:val="002D48A8"/>
    <w:rsid w:val="002D4F5F"/>
    <w:rsid w:val="002D4F82"/>
    <w:rsid w:val="002D5979"/>
    <w:rsid w:val="002E2D76"/>
    <w:rsid w:val="002E78F9"/>
    <w:rsid w:val="002F1185"/>
    <w:rsid w:val="002F1AF7"/>
    <w:rsid w:val="002F1ECB"/>
    <w:rsid w:val="002F3311"/>
    <w:rsid w:val="002F3573"/>
    <w:rsid w:val="002F3B78"/>
    <w:rsid w:val="002F4B87"/>
    <w:rsid w:val="002F6933"/>
    <w:rsid w:val="002F7101"/>
    <w:rsid w:val="002F78DB"/>
    <w:rsid w:val="00300217"/>
    <w:rsid w:val="00300269"/>
    <w:rsid w:val="00302A69"/>
    <w:rsid w:val="00303CC3"/>
    <w:rsid w:val="003051D7"/>
    <w:rsid w:val="00305F80"/>
    <w:rsid w:val="00306510"/>
    <w:rsid w:val="0030655D"/>
    <w:rsid w:val="0030697C"/>
    <w:rsid w:val="00311937"/>
    <w:rsid w:val="00312795"/>
    <w:rsid w:val="00315431"/>
    <w:rsid w:val="00315504"/>
    <w:rsid w:val="0031668E"/>
    <w:rsid w:val="00316A4A"/>
    <w:rsid w:val="0031708B"/>
    <w:rsid w:val="003214A1"/>
    <w:rsid w:val="00321D70"/>
    <w:rsid w:val="00324338"/>
    <w:rsid w:val="00326DFD"/>
    <w:rsid w:val="00330032"/>
    <w:rsid w:val="0033030D"/>
    <w:rsid w:val="003313BC"/>
    <w:rsid w:val="00331DAB"/>
    <w:rsid w:val="00334F08"/>
    <w:rsid w:val="003368B8"/>
    <w:rsid w:val="003372DD"/>
    <w:rsid w:val="00340A86"/>
    <w:rsid w:val="003416C4"/>
    <w:rsid w:val="0034190A"/>
    <w:rsid w:val="0034303B"/>
    <w:rsid w:val="00345A18"/>
    <w:rsid w:val="00346D06"/>
    <w:rsid w:val="00347491"/>
    <w:rsid w:val="00351B62"/>
    <w:rsid w:val="003525EB"/>
    <w:rsid w:val="00353ED5"/>
    <w:rsid w:val="00354E8E"/>
    <w:rsid w:val="003552DC"/>
    <w:rsid w:val="00355CF9"/>
    <w:rsid w:val="00356612"/>
    <w:rsid w:val="003615D5"/>
    <w:rsid w:val="0036189D"/>
    <w:rsid w:val="00361B59"/>
    <w:rsid w:val="0036516F"/>
    <w:rsid w:val="00365B2A"/>
    <w:rsid w:val="003666A7"/>
    <w:rsid w:val="00366756"/>
    <w:rsid w:val="00367496"/>
    <w:rsid w:val="0037085C"/>
    <w:rsid w:val="003716B4"/>
    <w:rsid w:val="00371FDA"/>
    <w:rsid w:val="00373264"/>
    <w:rsid w:val="00374033"/>
    <w:rsid w:val="00374DB9"/>
    <w:rsid w:val="00374E9A"/>
    <w:rsid w:val="00375F9E"/>
    <w:rsid w:val="0037699D"/>
    <w:rsid w:val="00380972"/>
    <w:rsid w:val="00383600"/>
    <w:rsid w:val="00383C2E"/>
    <w:rsid w:val="00386541"/>
    <w:rsid w:val="00386ECF"/>
    <w:rsid w:val="00386FE6"/>
    <w:rsid w:val="00387C74"/>
    <w:rsid w:val="0039176D"/>
    <w:rsid w:val="003918CD"/>
    <w:rsid w:val="003940A2"/>
    <w:rsid w:val="00396DE0"/>
    <w:rsid w:val="003973D1"/>
    <w:rsid w:val="003A752E"/>
    <w:rsid w:val="003B2F82"/>
    <w:rsid w:val="003B7119"/>
    <w:rsid w:val="003B7CAA"/>
    <w:rsid w:val="003C1E98"/>
    <w:rsid w:val="003C2C6B"/>
    <w:rsid w:val="003C2D81"/>
    <w:rsid w:val="003C4403"/>
    <w:rsid w:val="003C61A1"/>
    <w:rsid w:val="003C6319"/>
    <w:rsid w:val="003C6DFE"/>
    <w:rsid w:val="003D0384"/>
    <w:rsid w:val="003D2911"/>
    <w:rsid w:val="003D3244"/>
    <w:rsid w:val="003D38E5"/>
    <w:rsid w:val="003D3BE1"/>
    <w:rsid w:val="003D57E5"/>
    <w:rsid w:val="003D7547"/>
    <w:rsid w:val="003D7DC8"/>
    <w:rsid w:val="003E25E9"/>
    <w:rsid w:val="003E447F"/>
    <w:rsid w:val="003E4C55"/>
    <w:rsid w:val="003E5F94"/>
    <w:rsid w:val="003F3FED"/>
    <w:rsid w:val="003F7684"/>
    <w:rsid w:val="004008F8"/>
    <w:rsid w:val="00400CFB"/>
    <w:rsid w:val="00401102"/>
    <w:rsid w:val="00401B37"/>
    <w:rsid w:val="00403625"/>
    <w:rsid w:val="00406381"/>
    <w:rsid w:val="00406A3E"/>
    <w:rsid w:val="00407E32"/>
    <w:rsid w:val="00407E86"/>
    <w:rsid w:val="0041017D"/>
    <w:rsid w:val="00410744"/>
    <w:rsid w:val="00410FB6"/>
    <w:rsid w:val="00410FE5"/>
    <w:rsid w:val="00411404"/>
    <w:rsid w:val="00411AD7"/>
    <w:rsid w:val="00412A35"/>
    <w:rsid w:val="00413F71"/>
    <w:rsid w:val="00414146"/>
    <w:rsid w:val="00414D0C"/>
    <w:rsid w:val="004153F2"/>
    <w:rsid w:val="00415D3C"/>
    <w:rsid w:val="00416659"/>
    <w:rsid w:val="00420DF1"/>
    <w:rsid w:val="0042190B"/>
    <w:rsid w:val="004219E3"/>
    <w:rsid w:val="00422BA2"/>
    <w:rsid w:val="00423608"/>
    <w:rsid w:val="00427CD5"/>
    <w:rsid w:val="00430C3D"/>
    <w:rsid w:val="00431144"/>
    <w:rsid w:val="00433080"/>
    <w:rsid w:val="00433F8A"/>
    <w:rsid w:val="00434819"/>
    <w:rsid w:val="004366F0"/>
    <w:rsid w:val="00440E96"/>
    <w:rsid w:val="004415C3"/>
    <w:rsid w:val="00441C5B"/>
    <w:rsid w:val="00442E35"/>
    <w:rsid w:val="00443EC3"/>
    <w:rsid w:val="004471C5"/>
    <w:rsid w:val="00450077"/>
    <w:rsid w:val="00451672"/>
    <w:rsid w:val="00452921"/>
    <w:rsid w:val="00453E3A"/>
    <w:rsid w:val="004563EC"/>
    <w:rsid w:val="00456BF9"/>
    <w:rsid w:val="00462BD5"/>
    <w:rsid w:val="0046321E"/>
    <w:rsid w:val="00463DA3"/>
    <w:rsid w:val="00465C2C"/>
    <w:rsid w:val="00466CEF"/>
    <w:rsid w:val="0047253E"/>
    <w:rsid w:val="004731FC"/>
    <w:rsid w:val="0047512B"/>
    <w:rsid w:val="00475430"/>
    <w:rsid w:val="00475E40"/>
    <w:rsid w:val="004770F0"/>
    <w:rsid w:val="00477CB8"/>
    <w:rsid w:val="00480B66"/>
    <w:rsid w:val="00480D50"/>
    <w:rsid w:val="00485D3F"/>
    <w:rsid w:val="00487F5A"/>
    <w:rsid w:val="00490B18"/>
    <w:rsid w:val="0049344C"/>
    <w:rsid w:val="00494F30"/>
    <w:rsid w:val="0049543B"/>
    <w:rsid w:val="00495DE0"/>
    <w:rsid w:val="004A0559"/>
    <w:rsid w:val="004A1458"/>
    <w:rsid w:val="004A2D13"/>
    <w:rsid w:val="004A312B"/>
    <w:rsid w:val="004A3704"/>
    <w:rsid w:val="004A385A"/>
    <w:rsid w:val="004A4165"/>
    <w:rsid w:val="004A53C1"/>
    <w:rsid w:val="004A5E3C"/>
    <w:rsid w:val="004A6DCD"/>
    <w:rsid w:val="004B1208"/>
    <w:rsid w:val="004B3212"/>
    <w:rsid w:val="004B57B9"/>
    <w:rsid w:val="004B6CB6"/>
    <w:rsid w:val="004B7C2D"/>
    <w:rsid w:val="004C1839"/>
    <w:rsid w:val="004C31F5"/>
    <w:rsid w:val="004C41DD"/>
    <w:rsid w:val="004C69B4"/>
    <w:rsid w:val="004C6CCA"/>
    <w:rsid w:val="004D1397"/>
    <w:rsid w:val="004D16F6"/>
    <w:rsid w:val="004D1C8D"/>
    <w:rsid w:val="004D757F"/>
    <w:rsid w:val="004E0077"/>
    <w:rsid w:val="004E06B0"/>
    <w:rsid w:val="004E11A2"/>
    <w:rsid w:val="004E30A9"/>
    <w:rsid w:val="004E45A8"/>
    <w:rsid w:val="004E5099"/>
    <w:rsid w:val="004E5918"/>
    <w:rsid w:val="004E6BCD"/>
    <w:rsid w:val="004E700F"/>
    <w:rsid w:val="004F03BF"/>
    <w:rsid w:val="004F25DE"/>
    <w:rsid w:val="004F2C52"/>
    <w:rsid w:val="004F4B14"/>
    <w:rsid w:val="00504E43"/>
    <w:rsid w:val="0050670B"/>
    <w:rsid w:val="0050723E"/>
    <w:rsid w:val="005133D6"/>
    <w:rsid w:val="0051358C"/>
    <w:rsid w:val="0051468D"/>
    <w:rsid w:val="00515603"/>
    <w:rsid w:val="00515FB3"/>
    <w:rsid w:val="0051695E"/>
    <w:rsid w:val="005209AB"/>
    <w:rsid w:val="005219E8"/>
    <w:rsid w:val="005243EF"/>
    <w:rsid w:val="0052515B"/>
    <w:rsid w:val="00526AC6"/>
    <w:rsid w:val="00527686"/>
    <w:rsid w:val="00527FEE"/>
    <w:rsid w:val="00531EAE"/>
    <w:rsid w:val="00533CB0"/>
    <w:rsid w:val="00533E05"/>
    <w:rsid w:val="005361B6"/>
    <w:rsid w:val="00536564"/>
    <w:rsid w:val="00537498"/>
    <w:rsid w:val="005377B2"/>
    <w:rsid w:val="00543136"/>
    <w:rsid w:val="00543A4F"/>
    <w:rsid w:val="00543E42"/>
    <w:rsid w:val="00544CA5"/>
    <w:rsid w:val="00547AB4"/>
    <w:rsid w:val="00552898"/>
    <w:rsid w:val="00552B5C"/>
    <w:rsid w:val="00552DFB"/>
    <w:rsid w:val="00552FF4"/>
    <w:rsid w:val="005531A5"/>
    <w:rsid w:val="00553B47"/>
    <w:rsid w:val="00555AE6"/>
    <w:rsid w:val="00556C99"/>
    <w:rsid w:val="0055739C"/>
    <w:rsid w:val="005616BB"/>
    <w:rsid w:val="005617EF"/>
    <w:rsid w:val="00563422"/>
    <w:rsid w:val="005664B8"/>
    <w:rsid w:val="00566D67"/>
    <w:rsid w:val="00567B24"/>
    <w:rsid w:val="005709DF"/>
    <w:rsid w:val="00571127"/>
    <w:rsid w:val="00571E98"/>
    <w:rsid w:val="00573821"/>
    <w:rsid w:val="0057663A"/>
    <w:rsid w:val="005768FA"/>
    <w:rsid w:val="005802B0"/>
    <w:rsid w:val="005818AD"/>
    <w:rsid w:val="0058498F"/>
    <w:rsid w:val="00584EBA"/>
    <w:rsid w:val="00585637"/>
    <w:rsid w:val="005867EB"/>
    <w:rsid w:val="005872FA"/>
    <w:rsid w:val="00587392"/>
    <w:rsid w:val="0059001D"/>
    <w:rsid w:val="00590EEE"/>
    <w:rsid w:val="00590F4A"/>
    <w:rsid w:val="005916E6"/>
    <w:rsid w:val="00592A97"/>
    <w:rsid w:val="00594833"/>
    <w:rsid w:val="00595D77"/>
    <w:rsid w:val="005A4CCF"/>
    <w:rsid w:val="005B02E9"/>
    <w:rsid w:val="005B0ABC"/>
    <w:rsid w:val="005B3EA9"/>
    <w:rsid w:val="005B58A4"/>
    <w:rsid w:val="005B7B08"/>
    <w:rsid w:val="005C0B6B"/>
    <w:rsid w:val="005C1234"/>
    <w:rsid w:val="005C4376"/>
    <w:rsid w:val="005C61C4"/>
    <w:rsid w:val="005C6DC6"/>
    <w:rsid w:val="005C7F38"/>
    <w:rsid w:val="005D0229"/>
    <w:rsid w:val="005D07BB"/>
    <w:rsid w:val="005D0D50"/>
    <w:rsid w:val="005D2DA9"/>
    <w:rsid w:val="005D4D70"/>
    <w:rsid w:val="005D5ADA"/>
    <w:rsid w:val="005D73E9"/>
    <w:rsid w:val="005E1834"/>
    <w:rsid w:val="005E2AFC"/>
    <w:rsid w:val="005E2DFF"/>
    <w:rsid w:val="005E2E80"/>
    <w:rsid w:val="005E33DA"/>
    <w:rsid w:val="005E410B"/>
    <w:rsid w:val="005E4829"/>
    <w:rsid w:val="005E641E"/>
    <w:rsid w:val="005F00E1"/>
    <w:rsid w:val="005F4420"/>
    <w:rsid w:val="005F7DC8"/>
    <w:rsid w:val="005F7EFB"/>
    <w:rsid w:val="00602B9F"/>
    <w:rsid w:val="006043ED"/>
    <w:rsid w:val="0060697C"/>
    <w:rsid w:val="00607465"/>
    <w:rsid w:val="00607606"/>
    <w:rsid w:val="00607F10"/>
    <w:rsid w:val="00611EEA"/>
    <w:rsid w:val="006125AF"/>
    <w:rsid w:val="006137B1"/>
    <w:rsid w:val="00614ED0"/>
    <w:rsid w:val="0061571D"/>
    <w:rsid w:val="00615928"/>
    <w:rsid w:val="00620F97"/>
    <w:rsid w:val="00622528"/>
    <w:rsid w:val="006243B7"/>
    <w:rsid w:val="0062495E"/>
    <w:rsid w:val="0062584B"/>
    <w:rsid w:val="00625E82"/>
    <w:rsid w:val="006317FE"/>
    <w:rsid w:val="006356DB"/>
    <w:rsid w:val="00636195"/>
    <w:rsid w:val="00641649"/>
    <w:rsid w:val="00641B77"/>
    <w:rsid w:val="00641B84"/>
    <w:rsid w:val="00642E32"/>
    <w:rsid w:val="00643164"/>
    <w:rsid w:val="00650022"/>
    <w:rsid w:val="00650378"/>
    <w:rsid w:val="00652694"/>
    <w:rsid w:val="0065774A"/>
    <w:rsid w:val="00660111"/>
    <w:rsid w:val="006607D2"/>
    <w:rsid w:val="00660AEF"/>
    <w:rsid w:val="006634CA"/>
    <w:rsid w:val="0066510D"/>
    <w:rsid w:val="00665C9D"/>
    <w:rsid w:val="006675ED"/>
    <w:rsid w:val="0067181F"/>
    <w:rsid w:val="006720B0"/>
    <w:rsid w:val="00673C05"/>
    <w:rsid w:val="0067569B"/>
    <w:rsid w:val="006778C3"/>
    <w:rsid w:val="00677CF1"/>
    <w:rsid w:val="00680FCC"/>
    <w:rsid w:val="00681B1F"/>
    <w:rsid w:val="00682179"/>
    <w:rsid w:val="006823A9"/>
    <w:rsid w:val="00682875"/>
    <w:rsid w:val="00682EF8"/>
    <w:rsid w:val="0068392C"/>
    <w:rsid w:val="00683E7C"/>
    <w:rsid w:val="006849D6"/>
    <w:rsid w:val="006854CF"/>
    <w:rsid w:val="00685694"/>
    <w:rsid w:val="006878A6"/>
    <w:rsid w:val="00690025"/>
    <w:rsid w:val="0069168D"/>
    <w:rsid w:val="0069358C"/>
    <w:rsid w:val="00695E61"/>
    <w:rsid w:val="006A2635"/>
    <w:rsid w:val="006A2ABA"/>
    <w:rsid w:val="006A3A33"/>
    <w:rsid w:val="006A3AD6"/>
    <w:rsid w:val="006A4432"/>
    <w:rsid w:val="006A47E9"/>
    <w:rsid w:val="006A4B18"/>
    <w:rsid w:val="006A70D9"/>
    <w:rsid w:val="006A74B4"/>
    <w:rsid w:val="006A7706"/>
    <w:rsid w:val="006B3045"/>
    <w:rsid w:val="006B3177"/>
    <w:rsid w:val="006B5A0F"/>
    <w:rsid w:val="006B6D07"/>
    <w:rsid w:val="006B7088"/>
    <w:rsid w:val="006B71CE"/>
    <w:rsid w:val="006B7542"/>
    <w:rsid w:val="006B759A"/>
    <w:rsid w:val="006C102F"/>
    <w:rsid w:val="006C1E71"/>
    <w:rsid w:val="006C1F33"/>
    <w:rsid w:val="006C3553"/>
    <w:rsid w:val="006C404B"/>
    <w:rsid w:val="006C5213"/>
    <w:rsid w:val="006C64B8"/>
    <w:rsid w:val="006D03C9"/>
    <w:rsid w:val="006D0C20"/>
    <w:rsid w:val="006D1AB3"/>
    <w:rsid w:val="006D2048"/>
    <w:rsid w:val="006D2B0F"/>
    <w:rsid w:val="006D2F76"/>
    <w:rsid w:val="006D5805"/>
    <w:rsid w:val="006D6818"/>
    <w:rsid w:val="006E0AA3"/>
    <w:rsid w:val="006E0CB6"/>
    <w:rsid w:val="006E18E4"/>
    <w:rsid w:val="006E1E4D"/>
    <w:rsid w:val="006E2196"/>
    <w:rsid w:val="006E2440"/>
    <w:rsid w:val="006E4C82"/>
    <w:rsid w:val="006E4FE6"/>
    <w:rsid w:val="006E5137"/>
    <w:rsid w:val="006E5323"/>
    <w:rsid w:val="006E633D"/>
    <w:rsid w:val="006E63B5"/>
    <w:rsid w:val="006E6601"/>
    <w:rsid w:val="006E6EDF"/>
    <w:rsid w:val="006E75FF"/>
    <w:rsid w:val="006E7FE2"/>
    <w:rsid w:val="006F0503"/>
    <w:rsid w:val="006F17E8"/>
    <w:rsid w:val="006F1A97"/>
    <w:rsid w:val="006F429B"/>
    <w:rsid w:val="006F549D"/>
    <w:rsid w:val="0070162F"/>
    <w:rsid w:val="00704EE6"/>
    <w:rsid w:val="0071237B"/>
    <w:rsid w:val="007124DC"/>
    <w:rsid w:val="00712D5D"/>
    <w:rsid w:val="007141B8"/>
    <w:rsid w:val="007146CA"/>
    <w:rsid w:val="0071572C"/>
    <w:rsid w:val="00716003"/>
    <w:rsid w:val="00721605"/>
    <w:rsid w:val="007258B4"/>
    <w:rsid w:val="00726D75"/>
    <w:rsid w:val="0072777C"/>
    <w:rsid w:val="007311AB"/>
    <w:rsid w:val="00731A15"/>
    <w:rsid w:val="007321EE"/>
    <w:rsid w:val="0073255A"/>
    <w:rsid w:val="007332EA"/>
    <w:rsid w:val="0073440F"/>
    <w:rsid w:val="00735477"/>
    <w:rsid w:val="007364C8"/>
    <w:rsid w:val="00740055"/>
    <w:rsid w:val="0074054A"/>
    <w:rsid w:val="00740C33"/>
    <w:rsid w:val="00740DE8"/>
    <w:rsid w:val="007430F0"/>
    <w:rsid w:val="00743649"/>
    <w:rsid w:val="007506A0"/>
    <w:rsid w:val="00750A54"/>
    <w:rsid w:val="00752D43"/>
    <w:rsid w:val="00756EFC"/>
    <w:rsid w:val="007601C8"/>
    <w:rsid w:val="00760FF4"/>
    <w:rsid w:val="00762FA7"/>
    <w:rsid w:val="00763F3A"/>
    <w:rsid w:val="0076402B"/>
    <w:rsid w:val="00764CCA"/>
    <w:rsid w:val="007665CC"/>
    <w:rsid w:val="00767B99"/>
    <w:rsid w:val="00767E4F"/>
    <w:rsid w:val="00770956"/>
    <w:rsid w:val="00771146"/>
    <w:rsid w:val="00771A26"/>
    <w:rsid w:val="00772A96"/>
    <w:rsid w:val="0077319A"/>
    <w:rsid w:val="00773925"/>
    <w:rsid w:val="00773E7E"/>
    <w:rsid w:val="00777C25"/>
    <w:rsid w:val="0078040F"/>
    <w:rsid w:val="00780FBE"/>
    <w:rsid w:val="0078153A"/>
    <w:rsid w:val="007821A0"/>
    <w:rsid w:val="00783502"/>
    <w:rsid w:val="00783CCB"/>
    <w:rsid w:val="00785A3B"/>
    <w:rsid w:val="00786B28"/>
    <w:rsid w:val="007926BF"/>
    <w:rsid w:val="0079364B"/>
    <w:rsid w:val="0079429F"/>
    <w:rsid w:val="0079480F"/>
    <w:rsid w:val="007965E1"/>
    <w:rsid w:val="007A1410"/>
    <w:rsid w:val="007A1E19"/>
    <w:rsid w:val="007A2AD5"/>
    <w:rsid w:val="007A4F27"/>
    <w:rsid w:val="007A5115"/>
    <w:rsid w:val="007A63D6"/>
    <w:rsid w:val="007A7909"/>
    <w:rsid w:val="007B0705"/>
    <w:rsid w:val="007B41D3"/>
    <w:rsid w:val="007B6327"/>
    <w:rsid w:val="007C04D3"/>
    <w:rsid w:val="007C1C47"/>
    <w:rsid w:val="007C1FE5"/>
    <w:rsid w:val="007C2E15"/>
    <w:rsid w:val="007C3240"/>
    <w:rsid w:val="007C40AE"/>
    <w:rsid w:val="007D10FE"/>
    <w:rsid w:val="007D3730"/>
    <w:rsid w:val="007D45E8"/>
    <w:rsid w:val="007D7688"/>
    <w:rsid w:val="007E044D"/>
    <w:rsid w:val="007E049A"/>
    <w:rsid w:val="007E4914"/>
    <w:rsid w:val="007E4A76"/>
    <w:rsid w:val="007E51AA"/>
    <w:rsid w:val="007E57EE"/>
    <w:rsid w:val="007E6681"/>
    <w:rsid w:val="007F10D0"/>
    <w:rsid w:val="007F15CB"/>
    <w:rsid w:val="007F2CD2"/>
    <w:rsid w:val="007F2F5A"/>
    <w:rsid w:val="007F4523"/>
    <w:rsid w:val="007F4775"/>
    <w:rsid w:val="007F4AAF"/>
    <w:rsid w:val="007F6134"/>
    <w:rsid w:val="008030E8"/>
    <w:rsid w:val="0080368A"/>
    <w:rsid w:val="0080382B"/>
    <w:rsid w:val="00804B68"/>
    <w:rsid w:val="00804B6B"/>
    <w:rsid w:val="00804F85"/>
    <w:rsid w:val="00807870"/>
    <w:rsid w:val="00812C03"/>
    <w:rsid w:val="00814CC4"/>
    <w:rsid w:val="00814FEB"/>
    <w:rsid w:val="00820E6E"/>
    <w:rsid w:val="00822AC2"/>
    <w:rsid w:val="00827565"/>
    <w:rsid w:val="00830ECD"/>
    <w:rsid w:val="00831AD8"/>
    <w:rsid w:val="008373DA"/>
    <w:rsid w:val="0084043D"/>
    <w:rsid w:val="00840AD5"/>
    <w:rsid w:val="00842ACC"/>
    <w:rsid w:val="00842F7C"/>
    <w:rsid w:val="00843593"/>
    <w:rsid w:val="0084365C"/>
    <w:rsid w:val="00846AB3"/>
    <w:rsid w:val="00846C6B"/>
    <w:rsid w:val="008533D4"/>
    <w:rsid w:val="00853F3C"/>
    <w:rsid w:val="0086182F"/>
    <w:rsid w:val="00862E86"/>
    <w:rsid w:val="00863510"/>
    <w:rsid w:val="008642C3"/>
    <w:rsid w:val="00867EA0"/>
    <w:rsid w:val="00874349"/>
    <w:rsid w:val="0087466C"/>
    <w:rsid w:val="00877AC1"/>
    <w:rsid w:val="00881290"/>
    <w:rsid w:val="00886745"/>
    <w:rsid w:val="0088755D"/>
    <w:rsid w:val="008900A2"/>
    <w:rsid w:val="008901CD"/>
    <w:rsid w:val="00891F99"/>
    <w:rsid w:val="008920A3"/>
    <w:rsid w:val="00893C2E"/>
    <w:rsid w:val="00894EBF"/>
    <w:rsid w:val="00895CF6"/>
    <w:rsid w:val="0089681F"/>
    <w:rsid w:val="00896862"/>
    <w:rsid w:val="00897C5C"/>
    <w:rsid w:val="00897F5D"/>
    <w:rsid w:val="008A22FF"/>
    <w:rsid w:val="008A38A8"/>
    <w:rsid w:val="008A5252"/>
    <w:rsid w:val="008A6CA3"/>
    <w:rsid w:val="008B3C65"/>
    <w:rsid w:val="008B5C76"/>
    <w:rsid w:val="008C0C45"/>
    <w:rsid w:val="008C3EF4"/>
    <w:rsid w:val="008C6A9E"/>
    <w:rsid w:val="008D051C"/>
    <w:rsid w:val="008D17E2"/>
    <w:rsid w:val="008D17F3"/>
    <w:rsid w:val="008D1A71"/>
    <w:rsid w:val="008D1BFD"/>
    <w:rsid w:val="008D2783"/>
    <w:rsid w:val="008D2EE3"/>
    <w:rsid w:val="008D7857"/>
    <w:rsid w:val="008E075C"/>
    <w:rsid w:val="008E0C0C"/>
    <w:rsid w:val="008E3809"/>
    <w:rsid w:val="008E66DF"/>
    <w:rsid w:val="008E6CBC"/>
    <w:rsid w:val="008F0900"/>
    <w:rsid w:val="008F10A4"/>
    <w:rsid w:val="008F1D8D"/>
    <w:rsid w:val="008F210C"/>
    <w:rsid w:val="008F3221"/>
    <w:rsid w:val="008F3797"/>
    <w:rsid w:val="008F64D6"/>
    <w:rsid w:val="009017B4"/>
    <w:rsid w:val="00901A1A"/>
    <w:rsid w:val="0090238E"/>
    <w:rsid w:val="009030F7"/>
    <w:rsid w:val="00903EE2"/>
    <w:rsid w:val="00905B26"/>
    <w:rsid w:val="00907E3A"/>
    <w:rsid w:val="00910BFE"/>
    <w:rsid w:val="009118B9"/>
    <w:rsid w:val="009124F6"/>
    <w:rsid w:val="00915AD5"/>
    <w:rsid w:val="00917497"/>
    <w:rsid w:val="009177C4"/>
    <w:rsid w:val="00921172"/>
    <w:rsid w:val="00921D7C"/>
    <w:rsid w:val="0092321C"/>
    <w:rsid w:val="009239F9"/>
    <w:rsid w:val="00923BBC"/>
    <w:rsid w:val="00923F26"/>
    <w:rsid w:val="00924468"/>
    <w:rsid w:val="00925AB3"/>
    <w:rsid w:val="00925CF0"/>
    <w:rsid w:val="00926CCC"/>
    <w:rsid w:val="00931C90"/>
    <w:rsid w:val="00932854"/>
    <w:rsid w:val="00932E6C"/>
    <w:rsid w:val="00932F4C"/>
    <w:rsid w:val="00932F5E"/>
    <w:rsid w:val="0093393C"/>
    <w:rsid w:val="0093655F"/>
    <w:rsid w:val="0093737D"/>
    <w:rsid w:val="00941165"/>
    <w:rsid w:val="00943F96"/>
    <w:rsid w:val="009457C3"/>
    <w:rsid w:val="00945E79"/>
    <w:rsid w:val="00947870"/>
    <w:rsid w:val="00950EAD"/>
    <w:rsid w:val="00952FB2"/>
    <w:rsid w:val="009551AC"/>
    <w:rsid w:val="009574F4"/>
    <w:rsid w:val="00957C04"/>
    <w:rsid w:val="009644E0"/>
    <w:rsid w:val="00964578"/>
    <w:rsid w:val="009668AD"/>
    <w:rsid w:val="0097022D"/>
    <w:rsid w:val="00970E27"/>
    <w:rsid w:val="00971C17"/>
    <w:rsid w:val="00973C4F"/>
    <w:rsid w:val="009755D9"/>
    <w:rsid w:val="00975861"/>
    <w:rsid w:val="00975D12"/>
    <w:rsid w:val="00976824"/>
    <w:rsid w:val="00976CFF"/>
    <w:rsid w:val="0098224D"/>
    <w:rsid w:val="00984044"/>
    <w:rsid w:val="00984B05"/>
    <w:rsid w:val="009873AB"/>
    <w:rsid w:val="00992A5F"/>
    <w:rsid w:val="00995233"/>
    <w:rsid w:val="009952F7"/>
    <w:rsid w:val="00996953"/>
    <w:rsid w:val="00996E0B"/>
    <w:rsid w:val="00996E53"/>
    <w:rsid w:val="00997622"/>
    <w:rsid w:val="0099798E"/>
    <w:rsid w:val="009A1AB2"/>
    <w:rsid w:val="009A2316"/>
    <w:rsid w:val="009A2380"/>
    <w:rsid w:val="009A23AE"/>
    <w:rsid w:val="009A24B7"/>
    <w:rsid w:val="009A7635"/>
    <w:rsid w:val="009B01A5"/>
    <w:rsid w:val="009B0696"/>
    <w:rsid w:val="009B16A9"/>
    <w:rsid w:val="009B17C6"/>
    <w:rsid w:val="009B2162"/>
    <w:rsid w:val="009B31BF"/>
    <w:rsid w:val="009B4972"/>
    <w:rsid w:val="009B4C9F"/>
    <w:rsid w:val="009B4CE2"/>
    <w:rsid w:val="009B56CA"/>
    <w:rsid w:val="009B5761"/>
    <w:rsid w:val="009C2952"/>
    <w:rsid w:val="009C2B64"/>
    <w:rsid w:val="009C6503"/>
    <w:rsid w:val="009C6985"/>
    <w:rsid w:val="009D0CBD"/>
    <w:rsid w:val="009D1C2B"/>
    <w:rsid w:val="009D2EB8"/>
    <w:rsid w:val="009D312E"/>
    <w:rsid w:val="009D55E3"/>
    <w:rsid w:val="009D67FD"/>
    <w:rsid w:val="009D6FCE"/>
    <w:rsid w:val="009D7D72"/>
    <w:rsid w:val="009E0910"/>
    <w:rsid w:val="009E1ADF"/>
    <w:rsid w:val="009E24C5"/>
    <w:rsid w:val="009E37C9"/>
    <w:rsid w:val="009E3C7A"/>
    <w:rsid w:val="009E3C8C"/>
    <w:rsid w:val="009E71CC"/>
    <w:rsid w:val="009E7A97"/>
    <w:rsid w:val="009F1DF7"/>
    <w:rsid w:val="009F210E"/>
    <w:rsid w:val="009F2B53"/>
    <w:rsid w:val="009F3DDB"/>
    <w:rsid w:val="009F63FB"/>
    <w:rsid w:val="00A00C94"/>
    <w:rsid w:val="00A01378"/>
    <w:rsid w:val="00A03A96"/>
    <w:rsid w:val="00A03E14"/>
    <w:rsid w:val="00A06707"/>
    <w:rsid w:val="00A10C11"/>
    <w:rsid w:val="00A14F02"/>
    <w:rsid w:val="00A15CCB"/>
    <w:rsid w:val="00A1673B"/>
    <w:rsid w:val="00A21421"/>
    <w:rsid w:val="00A254AC"/>
    <w:rsid w:val="00A25864"/>
    <w:rsid w:val="00A276B8"/>
    <w:rsid w:val="00A30AC9"/>
    <w:rsid w:val="00A3117C"/>
    <w:rsid w:val="00A325C8"/>
    <w:rsid w:val="00A358D0"/>
    <w:rsid w:val="00A37DD7"/>
    <w:rsid w:val="00A4035C"/>
    <w:rsid w:val="00A4084D"/>
    <w:rsid w:val="00A411EF"/>
    <w:rsid w:val="00A419CA"/>
    <w:rsid w:val="00A41CB0"/>
    <w:rsid w:val="00A430B9"/>
    <w:rsid w:val="00A4697B"/>
    <w:rsid w:val="00A50369"/>
    <w:rsid w:val="00A52132"/>
    <w:rsid w:val="00A52B0F"/>
    <w:rsid w:val="00A540A5"/>
    <w:rsid w:val="00A56470"/>
    <w:rsid w:val="00A57CA2"/>
    <w:rsid w:val="00A6025B"/>
    <w:rsid w:val="00A6096C"/>
    <w:rsid w:val="00A610ED"/>
    <w:rsid w:val="00A660E9"/>
    <w:rsid w:val="00A66BE4"/>
    <w:rsid w:val="00A6723B"/>
    <w:rsid w:val="00A70108"/>
    <w:rsid w:val="00A70356"/>
    <w:rsid w:val="00A708E5"/>
    <w:rsid w:val="00A714D8"/>
    <w:rsid w:val="00A74544"/>
    <w:rsid w:val="00A75362"/>
    <w:rsid w:val="00A7696F"/>
    <w:rsid w:val="00A811A2"/>
    <w:rsid w:val="00A81D5C"/>
    <w:rsid w:val="00A828E2"/>
    <w:rsid w:val="00A82986"/>
    <w:rsid w:val="00A8305D"/>
    <w:rsid w:val="00A8383F"/>
    <w:rsid w:val="00A8478A"/>
    <w:rsid w:val="00A85699"/>
    <w:rsid w:val="00A863DA"/>
    <w:rsid w:val="00A91379"/>
    <w:rsid w:val="00A91CD8"/>
    <w:rsid w:val="00A93CB9"/>
    <w:rsid w:val="00A93FA2"/>
    <w:rsid w:val="00A945BF"/>
    <w:rsid w:val="00A961A8"/>
    <w:rsid w:val="00A9795A"/>
    <w:rsid w:val="00A97DAC"/>
    <w:rsid w:val="00AA09AA"/>
    <w:rsid w:val="00AA1D5E"/>
    <w:rsid w:val="00AA2251"/>
    <w:rsid w:val="00AA266A"/>
    <w:rsid w:val="00AA3C8F"/>
    <w:rsid w:val="00AA44B1"/>
    <w:rsid w:val="00AA6432"/>
    <w:rsid w:val="00AB0480"/>
    <w:rsid w:val="00AB0B82"/>
    <w:rsid w:val="00AB3F2B"/>
    <w:rsid w:val="00AB6F72"/>
    <w:rsid w:val="00AC2C84"/>
    <w:rsid w:val="00AC2EB6"/>
    <w:rsid w:val="00AC4C5B"/>
    <w:rsid w:val="00AC62BA"/>
    <w:rsid w:val="00AC6A64"/>
    <w:rsid w:val="00AC737B"/>
    <w:rsid w:val="00AD08A0"/>
    <w:rsid w:val="00AD1EC0"/>
    <w:rsid w:val="00AD5A80"/>
    <w:rsid w:val="00AE0EE8"/>
    <w:rsid w:val="00AE4414"/>
    <w:rsid w:val="00AE49F3"/>
    <w:rsid w:val="00AE4CB7"/>
    <w:rsid w:val="00AE6753"/>
    <w:rsid w:val="00AE7099"/>
    <w:rsid w:val="00AF0789"/>
    <w:rsid w:val="00AF0F04"/>
    <w:rsid w:val="00AF1D98"/>
    <w:rsid w:val="00AF1FD8"/>
    <w:rsid w:val="00AF31BB"/>
    <w:rsid w:val="00AF373A"/>
    <w:rsid w:val="00AF40C7"/>
    <w:rsid w:val="00AF45F8"/>
    <w:rsid w:val="00AF6500"/>
    <w:rsid w:val="00AF673A"/>
    <w:rsid w:val="00AF76D7"/>
    <w:rsid w:val="00AF7967"/>
    <w:rsid w:val="00B0262C"/>
    <w:rsid w:val="00B03A6A"/>
    <w:rsid w:val="00B04D5B"/>
    <w:rsid w:val="00B077EE"/>
    <w:rsid w:val="00B109AE"/>
    <w:rsid w:val="00B10C77"/>
    <w:rsid w:val="00B12065"/>
    <w:rsid w:val="00B1380C"/>
    <w:rsid w:val="00B1503B"/>
    <w:rsid w:val="00B2045F"/>
    <w:rsid w:val="00B2261D"/>
    <w:rsid w:val="00B23E9B"/>
    <w:rsid w:val="00B245E8"/>
    <w:rsid w:val="00B25DC1"/>
    <w:rsid w:val="00B26E73"/>
    <w:rsid w:val="00B3088A"/>
    <w:rsid w:val="00B31D94"/>
    <w:rsid w:val="00B329C8"/>
    <w:rsid w:val="00B34053"/>
    <w:rsid w:val="00B34395"/>
    <w:rsid w:val="00B36607"/>
    <w:rsid w:val="00B366B7"/>
    <w:rsid w:val="00B4319F"/>
    <w:rsid w:val="00B44740"/>
    <w:rsid w:val="00B4513C"/>
    <w:rsid w:val="00B4618A"/>
    <w:rsid w:val="00B50D93"/>
    <w:rsid w:val="00B532BA"/>
    <w:rsid w:val="00B53C7A"/>
    <w:rsid w:val="00B548AE"/>
    <w:rsid w:val="00B54E0E"/>
    <w:rsid w:val="00B5668C"/>
    <w:rsid w:val="00B57B86"/>
    <w:rsid w:val="00B60641"/>
    <w:rsid w:val="00B61CC1"/>
    <w:rsid w:val="00B6324E"/>
    <w:rsid w:val="00B64863"/>
    <w:rsid w:val="00B656B8"/>
    <w:rsid w:val="00B65AA3"/>
    <w:rsid w:val="00B66A6E"/>
    <w:rsid w:val="00B7366A"/>
    <w:rsid w:val="00B75A45"/>
    <w:rsid w:val="00B765CA"/>
    <w:rsid w:val="00B77E80"/>
    <w:rsid w:val="00B824B3"/>
    <w:rsid w:val="00B84039"/>
    <w:rsid w:val="00B84A38"/>
    <w:rsid w:val="00B84DD8"/>
    <w:rsid w:val="00B85DF4"/>
    <w:rsid w:val="00B865DD"/>
    <w:rsid w:val="00B90ADA"/>
    <w:rsid w:val="00B91C87"/>
    <w:rsid w:val="00B92F02"/>
    <w:rsid w:val="00B93037"/>
    <w:rsid w:val="00B930B3"/>
    <w:rsid w:val="00B93F9A"/>
    <w:rsid w:val="00B94689"/>
    <w:rsid w:val="00B94F0A"/>
    <w:rsid w:val="00B95332"/>
    <w:rsid w:val="00B9632E"/>
    <w:rsid w:val="00B97F1C"/>
    <w:rsid w:val="00BA15EE"/>
    <w:rsid w:val="00BA2286"/>
    <w:rsid w:val="00BB4E61"/>
    <w:rsid w:val="00BB5A1B"/>
    <w:rsid w:val="00BB628C"/>
    <w:rsid w:val="00BC19E4"/>
    <w:rsid w:val="00BC2243"/>
    <w:rsid w:val="00BC2BE1"/>
    <w:rsid w:val="00BC5206"/>
    <w:rsid w:val="00BC5F30"/>
    <w:rsid w:val="00BC63BC"/>
    <w:rsid w:val="00BC67EC"/>
    <w:rsid w:val="00BD1C62"/>
    <w:rsid w:val="00BD391D"/>
    <w:rsid w:val="00BD43C3"/>
    <w:rsid w:val="00BD66AD"/>
    <w:rsid w:val="00BD6A10"/>
    <w:rsid w:val="00BE1003"/>
    <w:rsid w:val="00BE133B"/>
    <w:rsid w:val="00BE3114"/>
    <w:rsid w:val="00BE31A0"/>
    <w:rsid w:val="00BE548C"/>
    <w:rsid w:val="00BE6A8D"/>
    <w:rsid w:val="00BE7578"/>
    <w:rsid w:val="00BE76CC"/>
    <w:rsid w:val="00BE788A"/>
    <w:rsid w:val="00BF0F6C"/>
    <w:rsid w:val="00BF1336"/>
    <w:rsid w:val="00BF13E6"/>
    <w:rsid w:val="00BF16E7"/>
    <w:rsid w:val="00BF3EA9"/>
    <w:rsid w:val="00BF6B21"/>
    <w:rsid w:val="00C00148"/>
    <w:rsid w:val="00C02EC8"/>
    <w:rsid w:val="00C0587A"/>
    <w:rsid w:val="00C064BC"/>
    <w:rsid w:val="00C07321"/>
    <w:rsid w:val="00C11080"/>
    <w:rsid w:val="00C119D1"/>
    <w:rsid w:val="00C15878"/>
    <w:rsid w:val="00C15F2E"/>
    <w:rsid w:val="00C168C2"/>
    <w:rsid w:val="00C17483"/>
    <w:rsid w:val="00C200B1"/>
    <w:rsid w:val="00C20C5B"/>
    <w:rsid w:val="00C21DB0"/>
    <w:rsid w:val="00C22FE6"/>
    <w:rsid w:val="00C24000"/>
    <w:rsid w:val="00C250D4"/>
    <w:rsid w:val="00C251DC"/>
    <w:rsid w:val="00C26124"/>
    <w:rsid w:val="00C267DA"/>
    <w:rsid w:val="00C302A0"/>
    <w:rsid w:val="00C30CB4"/>
    <w:rsid w:val="00C30D85"/>
    <w:rsid w:val="00C3207A"/>
    <w:rsid w:val="00C3411F"/>
    <w:rsid w:val="00C34247"/>
    <w:rsid w:val="00C36661"/>
    <w:rsid w:val="00C408D4"/>
    <w:rsid w:val="00C41779"/>
    <w:rsid w:val="00C41A6D"/>
    <w:rsid w:val="00C41B16"/>
    <w:rsid w:val="00C44287"/>
    <w:rsid w:val="00C45107"/>
    <w:rsid w:val="00C453E7"/>
    <w:rsid w:val="00C47E48"/>
    <w:rsid w:val="00C47ECD"/>
    <w:rsid w:val="00C50954"/>
    <w:rsid w:val="00C5150B"/>
    <w:rsid w:val="00C523DB"/>
    <w:rsid w:val="00C5455E"/>
    <w:rsid w:val="00C561FC"/>
    <w:rsid w:val="00C56B44"/>
    <w:rsid w:val="00C63461"/>
    <w:rsid w:val="00C63B8C"/>
    <w:rsid w:val="00C64424"/>
    <w:rsid w:val="00C65397"/>
    <w:rsid w:val="00C6551B"/>
    <w:rsid w:val="00C7274F"/>
    <w:rsid w:val="00C74027"/>
    <w:rsid w:val="00C74A38"/>
    <w:rsid w:val="00C75047"/>
    <w:rsid w:val="00C8113A"/>
    <w:rsid w:val="00C81A0D"/>
    <w:rsid w:val="00C81EF6"/>
    <w:rsid w:val="00C83803"/>
    <w:rsid w:val="00C90078"/>
    <w:rsid w:val="00C90B02"/>
    <w:rsid w:val="00C91A3C"/>
    <w:rsid w:val="00C91BEE"/>
    <w:rsid w:val="00C943DB"/>
    <w:rsid w:val="00C9494A"/>
    <w:rsid w:val="00C95CE5"/>
    <w:rsid w:val="00C95E43"/>
    <w:rsid w:val="00C96CEE"/>
    <w:rsid w:val="00C973D3"/>
    <w:rsid w:val="00CA0CD4"/>
    <w:rsid w:val="00CA30CE"/>
    <w:rsid w:val="00CA3196"/>
    <w:rsid w:val="00CA48C1"/>
    <w:rsid w:val="00CA7ADE"/>
    <w:rsid w:val="00CB46DF"/>
    <w:rsid w:val="00CB56EB"/>
    <w:rsid w:val="00CB7BC2"/>
    <w:rsid w:val="00CC0190"/>
    <w:rsid w:val="00CC0A57"/>
    <w:rsid w:val="00CC26DB"/>
    <w:rsid w:val="00CC3C6A"/>
    <w:rsid w:val="00CC40E4"/>
    <w:rsid w:val="00CC4325"/>
    <w:rsid w:val="00CC43A8"/>
    <w:rsid w:val="00CC457A"/>
    <w:rsid w:val="00CC462D"/>
    <w:rsid w:val="00CD029D"/>
    <w:rsid w:val="00CD27E6"/>
    <w:rsid w:val="00CD293C"/>
    <w:rsid w:val="00CD3CF2"/>
    <w:rsid w:val="00CD4DFF"/>
    <w:rsid w:val="00CD5DFD"/>
    <w:rsid w:val="00CE1DE3"/>
    <w:rsid w:val="00CE22EA"/>
    <w:rsid w:val="00CE4901"/>
    <w:rsid w:val="00CF1CF7"/>
    <w:rsid w:val="00CF3AFB"/>
    <w:rsid w:val="00CF5B47"/>
    <w:rsid w:val="00CF734B"/>
    <w:rsid w:val="00D016C4"/>
    <w:rsid w:val="00D018E3"/>
    <w:rsid w:val="00D02EEF"/>
    <w:rsid w:val="00D02F0A"/>
    <w:rsid w:val="00D04939"/>
    <w:rsid w:val="00D076CD"/>
    <w:rsid w:val="00D122A7"/>
    <w:rsid w:val="00D20964"/>
    <w:rsid w:val="00D20B00"/>
    <w:rsid w:val="00D2268B"/>
    <w:rsid w:val="00D228E6"/>
    <w:rsid w:val="00D22B08"/>
    <w:rsid w:val="00D24E04"/>
    <w:rsid w:val="00D25CB9"/>
    <w:rsid w:val="00D26697"/>
    <w:rsid w:val="00D31015"/>
    <w:rsid w:val="00D31141"/>
    <w:rsid w:val="00D355DD"/>
    <w:rsid w:val="00D37F7B"/>
    <w:rsid w:val="00D400C4"/>
    <w:rsid w:val="00D42F31"/>
    <w:rsid w:val="00D4385A"/>
    <w:rsid w:val="00D44730"/>
    <w:rsid w:val="00D46C52"/>
    <w:rsid w:val="00D4793C"/>
    <w:rsid w:val="00D54DD5"/>
    <w:rsid w:val="00D560C6"/>
    <w:rsid w:val="00D61981"/>
    <w:rsid w:val="00D61FC6"/>
    <w:rsid w:val="00D639B6"/>
    <w:rsid w:val="00D71192"/>
    <w:rsid w:val="00D719EB"/>
    <w:rsid w:val="00D72D94"/>
    <w:rsid w:val="00D73885"/>
    <w:rsid w:val="00D74F21"/>
    <w:rsid w:val="00D80181"/>
    <w:rsid w:val="00D8307A"/>
    <w:rsid w:val="00D84812"/>
    <w:rsid w:val="00D859C1"/>
    <w:rsid w:val="00D85F66"/>
    <w:rsid w:val="00D8774F"/>
    <w:rsid w:val="00D9050D"/>
    <w:rsid w:val="00D9073C"/>
    <w:rsid w:val="00D9132A"/>
    <w:rsid w:val="00D92E6A"/>
    <w:rsid w:val="00D94F86"/>
    <w:rsid w:val="00D96C56"/>
    <w:rsid w:val="00D97FDE"/>
    <w:rsid w:val="00DA13CB"/>
    <w:rsid w:val="00DA174F"/>
    <w:rsid w:val="00DA2746"/>
    <w:rsid w:val="00DA3BB0"/>
    <w:rsid w:val="00DA615B"/>
    <w:rsid w:val="00DA691A"/>
    <w:rsid w:val="00DA70B4"/>
    <w:rsid w:val="00DA77A2"/>
    <w:rsid w:val="00DA7EF2"/>
    <w:rsid w:val="00DB0A60"/>
    <w:rsid w:val="00DB11DC"/>
    <w:rsid w:val="00DB4F4E"/>
    <w:rsid w:val="00DB5206"/>
    <w:rsid w:val="00DB5BCA"/>
    <w:rsid w:val="00DB6118"/>
    <w:rsid w:val="00DB6183"/>
    <w:rsid w:val="00DB6315"/>
    <w:rsid w:val="00DB64FC"/>
    <w:rsid w:val="00DB6B0A"/>
    <w:rsid w:val="00DB6ED1"/>
    <w:rsid w:val="00DB7383"/>
    <w:rsid w:val="00DB76C8"/>
    <w:rsid w:val="00DC34B6"/>
    <w:rsid w:val="00DD0CE3"/>
    <w:rsid w:val="00DD1174"/>
    <w:rsid w:val="00DD1A8A"/>
    <w:rsid w:val="00DD5702"/>
    <w:rsid w:val="00DD68B5"/>
    <w:rsid w:val="00DE0F31"/>
    <w:rsid w:val="00DE19A1"/>
    <w:rsid w:val="00DE2CF6"/>
    <w:rsid w:val="00DE4138"/>
    <w:rsid w:val="00DE5AD1"/>
    <w:rsid w:val="00DE6F3C"/>
    <w:rsid w:val="00DE7620"/>
    <w:rsid w:val="00DF2D04"/>
    <w:rsid w:val="00DF4E61"/>
    <w:rsid w:val="00DF6E6B"/>
    <w:rsid w:val="00E036E4"/>
    <w:rsid w:val="00E03A47"/>
    <w:rsid w:val="00E04D44"/>
    <w:rsid w:val="00E04FEC"/>
    <w:rsid w:val="00E05365"/>
    <w:rsid w:val="00E119F1"/>
    <w:rsid w:val="00E13C3D"/>
    <w:rsid w:val="00E13E7A"/>
    <w:rsid w:val="00E168D2"/>
    <w:rsid w:val="00E216CE"/>
    <w:rsid w:val="00E225E6"/>
    <w:rsid w:val="00E27B64"/>
    <w:rsid w:val="00E307E8"/>
    <w:rsid w:val="00E37774"/>
    <w:rsid w:val="00E40145"/>
    <w:rsid w:val="00E42528"/>
    <w:rsid w:val="00E43C6F"/>
    <w:rsid w:val="00E45D10"/>
    <w:rsid w:val="00E46C9E"/>
    <w:rsid w:val="00E47DCB"/>
    <w:rsid w:val="00E56CB6"/>
    <w:rsid w:val="00E57023"/>
    <w:rsid w:val="00E61F65"/>
    <w:rsid w:val="00E63761"/>
    <w:rsid w:val="00E64A65"/>
    <w:rsid w:val="00E65090"/>
    <w:rsid w:val="00E66318"/>
    <w:rsid w:val="00E74EBE"/>
    <w:rsid w:val="00E812EB"/>
    <w:rsid w:val="00E844BE"/>
    <w:rsid w:val="00E87044"/>
    <w:rsid w:val="00E87717"/>
    <w:rsid w:val="00E87EAE"/>
    <w:rsid w:val="00E90E61"/>
    <w:rsid w:val="00E90EBA"/>
    <w:rsid w:val="00E917A0"/>
    <w:rsid w:val="00E94F9E"/>
    <w:rsid w:val="00E954C8"/>
    <w:rsid w:val="00EA1262"/>
    <w:rsid w:val="00EA1FAC"/>
    <w:rsid w:val="00EA3A5A"/>
    <w:rsid w:val="00EA4003"/>
    <w:rsid w:val="00EA449E"/>
    <w:rsid w:val="00EA46E1"/>
    <w:rsid w:val="00EA49F4"/>
    <w:rsid w:val="00EA4D2B"/>
    <w:rsid w:val="00EB20D2"/>
    <w:rsid w:val="00EB2222"/>
    <w:rsid w:val="00EB4702"/>
    <w:rsid w:val="00EB4D20"/>
    <w:rsid w:val="00EB6B67"/>
    <w:rsid w:val="00EC07F0"/>
    <w:rsid w:val="00EC0D20"/>
    <w:rsid w:val="00EC0D4C"/>
    <w:rsid w:val="00EC4655"/>
    <w:rsid w:val="00EC59BC"/>
    <w:rsid w:val="00EC5D75"/>
    <w:rsid w:val="00EC6F01"/>
    <w:rsid w:val="00EC7D29"/>
    <w:rsid w:val="00ED01E2"/>
    <w:rsid w:val="00ED03E3"/>
    <w:rsid w:val="00ED05E3"/>
    <w:rsid w:val="00ED467E"/>
    <w:rsid w:val="00ED6FD9"/>
    <w:rsid w:val="00EE04EA"/>
    <w:rsid w:val="00EE09C1"/>
    <w:rsid w:val="00EE0B6D"/>
    <w:rsid w:val="00EE1012"/>
    <w:rsid w:val="00EE2BD1"/>
    <w:rsid w:val="00EE3B13"/>
    <w:rsid w:val="00EE417E"/>
    <w:rsid w:val="00EF001E"/>
    <w:rsid w:val="00EF1239"/>
    <w:rsid w:val="00EF2BC1"/>
    <w:rsid w:val="00EF41D4"/>
    <w:rsid w:val="00EF54A2"/>
    <w:rsid w:val="00F01D73"/>
    <w:rsid w:val="00F01DA5"/>
    <w:rsid w:val="00F01DA6"/>
    <w:rsid w:val="00F03012"/>
    <w:rsid w:val="00F04F53"/>
    <w:rsid w:val="00F05423"/>
    <w:rsid w:val="00F06328"/>
    <w:rsid w:val="00F10C33"/>
    <w:rsid w:val="00F10FF1"/>
    <w:rsid w:val="00F117BC"/>
    <w:rsid w:val="00F130F8"/>
    <w:rsid w:val="00F13D3D"/>
    <w:rsid w:val="00F15906"/>
    <w:rsid w:val="00F16E74"/>
    <w:rsid w:val="00F170D7"/>
    <w:rsid w:val="00F20AF1"/>
    <w:rsid w:val="00F21C51"/>
    <w:rsid w:val="00F23A14"/>
    <w:rsid w:val="00F23E15"/>
    <w:rsid w:val="00F25311"/>
    <w:rsid w:val="00F26720"/>
    <w:rsid w:val="00F303D7"/>
    <w:rsid w:val="00F30765"/>
    <w:rsid w:val="00F32C71"/>
    <w:rsid w:val="00F34B89"/>
    <w:rsid w:val="00F34D02"/>
    <w:rsid w:val="00F364D3"/>
    <w:rsid w:val="00F41E1C"/>
    <w:rsid w:val="00F42615"/>
    <w:rsid w:val="00F43416"/>
    <w:rsid w:val="00F45442"/>
    <w:rsid w:val="00F45A92"/>
    <w:rsid w:val="00F5100E"/>
    <w:rsid w:val="00F53F49"/>
    <w:rsid w:val="00F55C98"/>
    <w:rsid w:val="00F56254"/>
    <w:rsid w:val="00F56F06"/>
    <w:rsid w:val="00F62E26"/>
    <w:rsid w:val="00F632A8"/>
    <w:rsid w:val="00F64554"/>
    <w:rsid w:val="00F704EC"/>
    <w:rsid w:val="00F70685"/>
    <w:rsid w:val="00F70C11"/>
    <w:rsid w:val="00F70C9E"/>
    <w:rsid w:val="00F72CA4"/>
    <w:rsid w:val="00F73F8F"/>
    <w:rsid w:val="00F7414C"/>
    <w:rsid w:val="00F74645"/>
    <w:rsid w:val="00F75214"/>
    <w:rsid w:val="00F752BC"/>
    <w:rsid w:val="00F75AFC"/>
    <w:rsid w:val="00F75F97"/>
    <w:rsid w:val="00F8005D"/>
    <w:rsid w:val="00F8125D"/>
    <w:rsid w:val="00F81A81"/>
    <w:rsid w:val="00F8506C"/>
    <w:rsid w:val="00F86CB2"/>
    <w:rsid w:val="00F87858"/>
    <w:rsid w:val="00F90BC6"/>
    <w:rsid w:val="00F90E39"/>
    <w:rsid w:val="00F92048"/>
    <w:rsid w:val="00F9513C"/>
    <w:rsid w:val="00F95BBD"/>
    <w:rsid w:val="00F9701D"/>
    <w:rsid w:val="00F977AB"/>
    <w:rsid w:val="00FA0AF8"/>
    <w:rsid w:val="00FA1249"/>
    <w:rsid w:val="00FA1475"/>
    <w:rsid w:val="00FA2484"/>
    <w:rsid w:val="00FA4F9D"/>
    <w:rsid w:val="00FA5102"/>
    <w:rsid w:val="00FA6A2E"/>
    <w:rsid w:val="00FB4678"/>
    <w:rsid w:val="00FB5E6F"/>
    <w:rsid w:val="00FC391E"/>
    <w:rsid w:val="00FC40DE"/>
    <w:rsid w:val="00FC4179"/>
    <w:rsid w:val="00FC476A"/>
    <w:rsid w:val="00FC5106"/>
    <w:rsid w:val="00FC53F4"/>
    <w:rsid w:val="00FC72C0"/>
    <w:rsid w:val="00FC769E"/>
    <w:rsid w:val="00FD435B"/>
    <w:rsid w:val="00FD4C6E"/>
    <w:rsid w:val="00FD6112"/>
    <w:rsid w:val="00FD614B"/>
    <w:rsid w:val="00FD6540"/>
    <w:rsid w:val="00FE06D6"/>
    <w:rsid w:val="00FE1436"/>
    <w:rsid w:val="00FE1EE6"/>
    <w:rsid w:val="00FE2AE7"/>
    <w:rsid w:val="00FE33CE"/>
    <w:rsid w:val="00FE349F"/>
    <w:rsid w:val="00FE3FFD"/>
    <w:rsid w:val="00FF0030"/>
    <w:rsid w:val="00FF0A02"/>
    <w:rsid w:val="00FF0A70"/>
    <w:rsid w:val="00FF19D0"/>
    <w:rsid w:val="00FF40A3"/>
    <w:rsid w:val="00FF4CD7"/>
    <w:rsid w:val="00FF6EFE"/>
    <w:rsid w:val="00FF70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3C2E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3666A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3C2E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3666A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02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1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4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euroc@uandes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Ursula Wyneken</dc:creator>
  <cp:lastModifiedBy>Ursula Wyneken</cp:lastModifiedBy>
  <cp:revision>2</cp:revision>
  <dcterms:created xsi:type="dcterms:W3CDTF">2014-09-19T18:15:00Z</dcterms:created>
  <dcterms:modified xsi:type="dcterms:W3CDTF">2014-09-19T18:15:00Z</dcterms:modified>
</cp:coreProperties>
</file>